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D9" w:rsidRDefault="004B3BE2" w:rsidP="009B4ED9">
      <w:pPr>
        <w:spacing w:line="280" w:lineRule="exact"/>
        <w:rPr>
          <w:sz w:val="30"/>
          <w:szCs w:val="30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6F405E5" wp14:editId="1A930B2B">
            <wp:simplePos x="0" y="0"/>
            <wp:positionH relativeFrom="column">
              <wp:posOffset>2691765</wp:posOffset>
            </wp:positionH>
            <wp:positionV relativeFrom="paragraph">
              <wp:posOffset>0</wp:posOffset>
            </wp:positionV>
            <wp:extent cx="800100" cy="893445"/>
            <wp:effectExtent l="0" t="0" r="0" b="1905"/>
            <wp:wrapTight wrapText="bothSides">
              <wp:wrapPolygon edited="0">
                <wp:start x="0" y="0"/>
                <wp:lineTo x="0" y="21186"/>
                <wp:lineTo x="21086" y="21186"/>
                <wp:lineTo x="2108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BE2" w:rsidRDefault="004B3BE2" w:rsidP="009B4ED9">
      <w:pPr>
        <w:spacing w:line="280" w:lineRule="exact"/>
        <w:rPr>
          <w:sz w:val="30"/>
          <w:szCs w:val="30"/>
        </w:rPr>
      </w:pPr>
    </w:p>
    <w:p w:rsidR="004B3BE2" w:rsidRDefault="004B3BE2" w:rsidP="009B4ED9">
      <w:pPr>
        <w:spacing w:line="280" w:lineRule="exact"/>
        <w:rPr>
          <w:sz w:val="30"/>
          <w:szCs w:val="30"/>
        </w:rPr>
      </w:pPr>
    </w:p>
    <w:p w:rsidR="009B4ED9" w:rsidRDefault="009B4ED9" w:rsidP="009B4ED9">
      <w:pPr>
        <w:spacing w:line="280" w:lineRule="exact"/>
        <w:rPr>
          <w:sz w:val="30"/>
          <w:szCs w:val="30"/>
        </w:rPr>
      </w:pPr>
    </w:p>
    <w:p w:rsidR="009B4ED9" w:rsidRDefault="009B4ED9" w:rsidP="009B4ED9">
      <w:pPr>
        <w:spacing w:line="280" w:lineRule="exact"/>
        <w:rPr>
          <w:sz w:val="30"/>
          <w:szCs w:val="30"/>
        </w:rPr>
      </w:pPr>
    </w:p>
    <w:p w:rsidR="004B3BE2" w:rsidRDefault="004B3BE2" w:rsidP="009B4ED9">
      <w:pPr>
        <w:spacing w:line="280" w:lineRule="exact"/>
        <w:rPr>
          <w:sz w:val="30"/>
          <w:szCs w:val="30"/>
        </w:rPr>
      </w:pPr>
    </w:p>
    <w:p w:rsidR="009D622D" w:rsidRPr="009D622D" w:rsidRDefault="00794871" w:rsidP="009D622D">
      <w:pPr>
        <w:widowControl w:val="0"/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ru-RU"/>
        </w:rPr>
      </w:pPr>
      <w:r w:rsidRPr="009D622D">
        <w:rPr>
          <w:rFonts w:eastAsia="Times New Roman" w:cs="Arial"/>
          <w:sz w:val="24"/>
          <w:szCs w:val="24"/>
          <w:lang w:eastAsia="ru-RU"/>
        </w:rPr>
        <w:t xml:space="preserve">Администрация </w:t>
      </w:r>
      <w:proofErr w:type="spellStart"/>
      <w:r w:rsidRPr="009D622D">
        <w:rPr>
          <w:rFonts w:eastAsia="Times New Roman" w:cs="Arial"/>
          <w:sz w:val="24"/>
          <w:szCs w:val="24"/>
          <w:lang w:eastAsia="ru-RU"/>
        </w:rPr>
        <w:t>Шатойского</w:t>
      </w:r>
      <w:proofErr w:type="spellEnd"/>
      <w:r w:rsidRPr="009D622D">
        <w:rPr>
          <w:rFonts w:eastAsia="Times New Roman" w:cs="Arial"/>
          <w:sz w:val="24"/>
          <w:szCs w:val="24"/>
          <w:lang w:eastAsia="ru-RU"/>
        </w:rPr>
        <w:t xml:space="preserve"> муниципального</w:t>
      </w:r>
      <w:r w:rsidR="009D622D" w:rsidRPr="009D622D">
        <w:rPr>
          <w:rFonts w:eastAsia="Times New Roman" w:cs="Arial"/>
          <w:sz w:val="24"/>
          <w:szCs w:val="24"/>
          <w:lang w:eastAsia="ru-RU"/>
        </w:rPr>
        <w:t xml:space="preserve"> района Чеченской Республики</w:t>
      </w:r>
    </w:p>
    <w:p w:rsidR="009D622D" w:rsidRPr="009D622D" w:rsidRDefault="009D622D" w:rsidP="009D622D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9D622D">
        <w:rPr>
          <w:rFonts w:eastAsia="Times New Roman"/>
          <w:b/>
          <w:sz w:val="24"/>
          <w:szCs w:val="24"/>
          <w:lang w:eastAsia="ru-RU"/>
        </w:rPr>
        <w:t xml:space="preserve">Муниципальное учреждение </w:t>
      </w:r>
    </w:p>
    <w:p w:rsidR="009D622D" w:rsidRPr="009D622D" w:rsidRDefault="009D622D" w:rsidP="009D622D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 xml:space="preserve">«ОТДЕЛ ОБРАЗОВАНИЯ </w:t>
      </w:r>
      <w:bookmarkStart w:id="0" w:name="_GoBack"/>
      <w:bookmarkEnd w:id="0"/>
      <w:r w:rsidR="00794871" w:rsidRPr="009D622D">
        <w:rPr>
          <w:rFonts w:eastAsia="Times New Roman" w:cs="Arial"/>
          <w:b/>
          <w:sz w:val="24"/>
          <w:szCs w:val="24"/>
          <w:lang w:eastAsia="ru-RU"/>
        </w:rPr>
        <w:t>ШАТОЙСКОГО МУНИЦИПАЛЬНОГО</w:t>
      </w:r>
      <w:r w:rsidRPr="009D622D">
        <w:rPr>
          <w:rFonts w:eastAsia="Times New Roman" w:cs="Arial"/>
          <w:b/>
          <w:sz w:val="24"/>
          <w:szCs w:val="24"/>
          <w:lang w:eastAsia="ru-RU"/>
        </w:rPr>
        <w:t xml:space="preserve"> РАЙОНА»</w:t>
      </w:r>
    </w:p>
    <w:p w:rsidR="009D622D" w:rsidRPr="009D622D" w:rsidRDefault="009D622D" w:rsidP="009D622D">
      <w:pPr>
        <w:contextualSpacing/>
        <w:rPr>
          <w:rFonts w:eastAsia="Times New Roman"/>
          <w:sz w:val="24"/>
          <w:szCs w:val="24"/>
          <w:lang w:eastAsia="ru-RU"/>
        </w:rPr>
      </w:pPr>
      <w:r w:rsidRPr="009D622D">
        <w:rPr>
          <w:rFonts w:eastAsia="Times New Roman"/>
          <w:sz w:val="24"/>
          <w:szCs w:val="24"/>
          <w:lang w:eastAsia="ru-RU"/>
        </w:rPr>
        <w:t xml:space="preserve"> (МУ «Отдел образования Шатойского муниципального района»)</w:t>
      </w:r>
    </w:p>
    <w:p w:rsidR="009D622D" w:rsidRPr="009D622D" w:rsidRDefault="009D622D" w:rsidP="009D622D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Нохчийн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Республикан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Шуьйта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муниципальни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к</w:t>
      </w:r>
      <w:r w:rsidRPr="009D622D">
        <w:rPr>
          <w:rFonts w:eastAsia="Times New Roman"/>
          <w:bCs/>
          <w:sz w:val="24"/>
          <w:szCs w:val="24"/>
          <w:lang w:val="en-US" w:eastAsia="ru-RU"/>
        </w:rPr>
        <w:t>I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оштан</w:t>
      </w:r>
      <w:proofErr w:type="spellEnd"/>
      <w:r w:rsidRPr="009D622D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9D622D">
        <w:rPr>
          <w:rFonts w:eastAsia="Times New Roman"/>
          <w:bCs/>
          <w:sz w:val="24"/>
          <w:szCs w:val="24"/>
          <w:lang w:eastAsia="ru-RU"/>
        </w:rPr>
        <w:t>администраци</w:t>
      </w:r>
      <w:proofErr w:type="spellEnd"/>
    </w:p>
    <w:p w:rsidR="009D622D" w:rsidRPr="009D622D" w:rsidRDefault="009D622D" w:rsidP="009D622D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eastAsia="Times New Roman" w:cs="Arial"/>
          <w:b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>ШУЬЙТА МУНИЦИПАЛЬНИ К</w:t>
      </w:r>
      <w:r w:rsidRPr="009D622D">
        <w:rPr>
          <w:rFonts w:eastAsia="Times New Roman" w:cs="Arial"/>
          <w:b/>
          <w:sz w:val="24"/>
          <w:szCs w:val="24"/>
          <w:lang w:val="en-US" w:eastAsia="ru-RU"/>
        </w:rPr>
        <w:t>I</w:t>
      </w:r>
      <w:r w:rsidRPr="009D622D">
        <w:rPr>
          <w:rFonts w:eastAsia="Times New Roman" w:cs="Arial"/>
          <w:b/>
          <w:sz w:val="24"/>
          <w:szCs w:val="24"/>
          <w:lang w:eastAsia="ru-RU"/>
        </w:rPr>
        <w:t>ОШТАН</w:t>
      </w:r>
    </w:p>
    <w:p w:rsidR="009D622D" w:rsidRPr="009D622D" w:rsidRDefault="009D622D" w:rsidP="009D622D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eastAsia="Times New Roman" w:cs="Arial"/>
          <w:sz w:val="24"/>
          <w:szCs w:val="24"/>
          <w:lang w:eastAsia="ru-RU"/>
        </w:rPr>
      </w:pPr>
      <w:r w:rsidRPr="009D622D">
        <w:rPr>
          <w:rFonts w:eastAsia="Times New Roman" w:cs="Arial"/>
          <w:b/>
          <w:sz w:val="24"/>
          <w:szCs w:val="24"/>
          <w:lang w:eastAsia="ru-RU"/>
        </w:rPr>
        <w:t>«ШУЬ</w:t>
      </w:r>
      <w:r w:rsidR="00194A5B">
        <w:rPr>
          <w:rFonts w:eastAsia="Times New Roman" w:cs="Arial"/>
          <w:b/>
          <w:sz w:val="24"/>
          <w:szCs w:val="24"/>
          <w:lang w:eastAsia="ru-RU"/>
        </w:rPr>
        <w:t>Й</w:t>
      </w:r>
      <w:r w:rsidRPr="009D622D">
        <w:rPr>
          <w:rFonts w:eastAsia="Times New Roman" w:cs="Arial"/>
          <w:b/>
          <w:sz w:val="24"/>
          <w:szCs w:val="24"/>
          <w:lang w:eastAsia="ru-RU"/>
        </w:rPr>
        <w:t xml:space="preserve">ТАН ША-ШЕННА УРХАЛЛА ДЕЧУ К1ОШТАН ДЕШАРАН УРХАЛЛА» </w:t>
      </w:r>
    </w:p>
    <w:p w:rsidR="009D622D" w:rsidRPr="009D622D" w:rsidRDefault="009D622D" w:rsidP="009D622D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6"/>
        <w:contextualSpacing/>
        <w:jc w:val="both"/>
        <w:rPr>
          <w:rFonts w:eastAsia="Times New Roman" w:cs="Arial"/>
          <w:sz w:val="24"/>
          <w:szCs w:val="24"/>
          <w:lang w:eastAsia="ru-RU"/>
        </w:rPr>
      </w:pPr>
    </w:p>
    <w:p w:rsidR="009D622D" w:rsidRPr="009D622D" w:rsidRDefault="009D622D" w:rsidP="009D622D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9D622D">
        <w:rPr>
          <w:rFonts w:eastAsia="Times New Roman"/>
          <w:b/>
          <w:bCs/>
          <w:color w:val="26282F"/>
          <w:lang w:eastAsia="ru-RU"/>
        </w:rPr>
        <w:t>П Р И К А 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19"/>
        <w:gridCol w:w="5656"/>
        <w:gridCol w:w="1080"/>
      </w:tblGrid>
      <w:tr w:rsidR="009D622D" w:rsidRPr="009D622D" w:rsidTr="004C5DB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22D" w:rsidRPr="009D622D" w:rsidRDefault="00517E30" w:rsidP="007725B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От 20.02</w:t>
            </w:r>
            <w:r w:rsidR="004C2490">
              <w:rPr>
                <w:i/>
              </w:rPr>
              <w:t>.2021г.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622D" w:rsidRPr="009D622D" w:rsidRDefault="009D622D" w:rsidP="009D622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</w:rPr>
            </w:pPr>
            <w:r w:rsidRPr="009D622D">
              <w:rPr>
                <w:bCs/>
                <w:color w:val="26282F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22D" w:rsidRPr="009D622D" w:rsidRDefault="00517E30" w:rsidP="009D622D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26282F"/>
              </w:rPr>
            </w:pPr>
            <w:r>
              <w:rPr>
                <w:bCs/>
                <w:i/>
                <w:color w:val="26282F"/>
              </w:rPr>
              <w:t>1</w:t>
            </w:r>
            <w:r w:rsidR="004C2490">
              <w:rPr>
                <w:bCs/>
                <w:i/>
                <w:color w:val="26282F"/>
              </w:rPr>
              <w:t>4</w:t>
            </w:r>
          </w:p>
        </w:tc>
      </w:tr>
    </w:tbl>
    <w:p w:rsidR="009D622D" w:rsidRDefault="009D622D" w:rsidP="009D622D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9D622D">
        <w:rPr>
          <w:rFonts w:eastAsia="Times New Roman"/>
          <w:lang w:eastAsia="ru-RU"/>
        </w:rPr>
        <w:t>с. Шатой</w:t>
      </w:r>
    </w:p>
    <w:p w:rsidR="00F626E2" w:rsidRDefault="00F626E2" w:rsidP="009D622D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F626E2" w:rsidRPr="00F626E2" w:rsidRDefault="00F626E2" w:rsidP="00F626E2">
      <w:pPr>
        <w:pStyle w:val="a8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</w:t>
      </w:r>
      <w:r w:rsidRPr="00F626E2">
        <w:rPr>
          <w:rFonts w:ascii="Times New Roman" w:hAnsi="Times New Roman" w:cs="Times New Roman"/>
          <w:color w:val="000000"/>
          <w:sz w:val="28"/>
        </w:rPr>
        <w:t>Об утверждении порядка приёма граждан на обучение по образовательным программам начального общего, основного общего и среднего общего образования</w:t>
      </w:r>
    </w:p>
    <w:p w:rsidR="00CC36EE" w:rsidRDefault="00CC36EE" w:rsidP="00F626E2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4C7B70" w:rsidRDefault="00F626E2" w:rsidP="0015355A">
      <w:pPr>
        <w:tabs>
          <w:tab w:val="left" w:pos="142"/>
        </w:tabs>
        <w:jc w:val="both"/>
      </w:pPr>
      <w:r>
        <w:t xml:space="preserve">       В соответствии со ст.55 Федерального закона от 29 декабря 2012 года №273-ФЗ «Об образовании в Российской Федерации», приказом Министерства просвещения Российской Федерации    от 2 сентября 2020 года №485 «Об утверждении   Порядка приема на обучение по образовательным программам начального общего, основного общего и среднего общего образования»,</w:t>
      </w:r>
    </w:p>
    <w:p w:rsidR="00F626E2" w:rsidRDefault="00F626E2" w:rsidP="0015355A">
      <w:pPr>
        <w:tabs>
          <w:tab w:val="left" w:pos="142"/>
        </w:tabs>
        <w:jc w:val="both"/>
      </w:pPr>
    </w:p>
    <w:p w:rsidR="0015355A" w:rsidRDefault="00F50805" w:rsidP="0015355A">
      <w:pPr>
        <w:tabs>
          <w:tab w:val="left" w:pos="142"/>
        </w:tabs>
        <w:jc w:val="both"/>
      </w:pPr>
      <w:r>
        <w:t xml:space="preserve">п </w:t>
      </w:r>
      <w:r w:rsidR="00255E85" w:rsidRPr="00255E85">
        <w:t>р</w:t>
      </w:r>
      <w:r>
        <w:t xml:space="preserve"> </w:t>
      </w:r>
      <w:r w:rsidR="00255E85" w:rsidRPr="00255E85">
        <w:t>и</w:t>
      </w:r>
      <w:r>
        <w:t xml:space="preserve"> </w:t>
      </w:r>
      <w:proofErr w:type="gramStart"/>
      <w:r w:rsidR="00255E85" w:rsidRPr="00255E85">
        <w:t>к</w:t>
      </w:r>
      <w:proofErr w:type="gramEnd"/>
      <w:r>
        <w:t xml:space="preserve"> </w:t>
      </w:r>
      <w:r w:rsidR="00255E85" w:rsidRPr="00255E85">
        <w:t>а</w:t>
      </w:r>
      <w:r>
        <w:t xml:space="preserve"> </w:t>
      </w:r>
      <w:r w:rsidR="00255E85" w:rsidRPr="00255E85">
        <w:t>з</w:t>
      </w:r>
      <w:r>
        <w:t xml:space="preserve"> </w:t>
      </w:r>
      <w:r w:rsidR="00255E85" w:rsidRPr="00255E85">
        <w:t>ы</w:t>
      </w:r>
      <w:r>
        <w:t xml:space="preserve"> </w:t>
      </w:r>
      <w:r w:rsidR="00255E85" w:rsidRPr="00255E85">
        <w:t>в</w:t>
      </w:r>
      <w:r>
        <w:t xml:space="preserve"> </w:t>
      </w:r>
      <w:r w:rsidR="00255E85" w:rsidRPr="00255E85">
        <w:t>а</w:t>
      </w:r>
      <w:r>
        <w:t xml:space="preserve"> </w:t>
      </w:r>
      <w:r w:rsidR="00255E85" w:rsidRPr="00255E85">
        <w:t>ю:</w:t>
      </w:r>
    </w:p>
    <w:p w:rsidR="004C7B70" w:rsidRDefault="004C7B70" w:rsidP="0015355A">
      <w:pPr>
        <w:tabs>
          <w:tab w:val="left" w:pos="142"/>
        </w:tabs>
        <w:jc w:val="both"/>
      </w:pPr>
    </w:p>
    <w:p w:rsidR="00F626E2" w:rsidRDefault="004C7B70" w:rsidP="00F626E2">
      <w:pPr>
        <w:pStyle w:val="10"/>
        <w:shd w:val="clear" w:color="auto" w:fill="auto"/>
        <w:spacing w:line="276" w:lineRule="auto"/>
        <w:ind w:left="426"/>
        <w:jc w:val="both"/>
        <w:rPr>
          <w:color w:val="000000"/>
          <w:sz w:val="28"/>
        </w:rPr>
      </w:pPr>
      <w:r>
        <w:tab/>
      </w:r>
      <w:r w:rsidR="00F626E2">
        <w:rPr>
          <w:sz w:val="28"/>
          <w:szCs w:val="28"/>
        </w:rPr>
        <w:t xml:space="preserve">1.Утвердить </w:t>
      </w:r>
      <w:r w:rsidR="00F626E2" w:rsidRPr="00393946">
        <w:rPr>
          <w:color w:val="000000"/>
          <w:sz w:val="28"/>
        </w:rPr>
        <w:t xml:space="preserve">Положение о порядке приёма граждан на обучение по </w:t>
      </w:r>
      <w:r w:rsidR="00F626E2">
        <w:rPr>
          <w:color w:val="000000"/>
          <w:sz w:val="28"/>
        </w:rPr>
        <w:t xml:space="preserve">   </w:t>
      </w:r>
      <w:r w:rsidR="00F626E2" w:rsidRPr="00393946">
        <w:rPr>
          <w:color w:val="000000"/>
          <w:sz w:val="28"/>
        </w:rPr>
        <w:t>образовательным программам начального общего, основного общего и среднего общего образования</w:t>
      </w:r>
      <w:r w:rsidR="00F626E2">
        <w:rPr>
          <w:color w:val="000000"/>
          <w:sz w:val="28"/>
        </w:rPr>
        <w:t xml:space="preserve"> (приложение).</w:t>
      </w:r>
    </w:p>
    <w:p w:rsidR="00F626E2" w:rsidRDefault="00F626E2" w:rsidP="00F626E2">
      <w:pPr>
        <w:pStyle w:val="10"/>
        <w:shd w:val="clear" w:color="auto" w:fill="auto"/>
        <w:spacing w:line="276" w:lineRule="auto"/>
        <w:ind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Признать утратившим силу приказ МУ «Отдел образования </w:t>
      </w:r>
      <w:proofErr w:type="spellStart"/>
      <w:r>
        <w:rPr>
          <w:color w:val="000000"/>
          <w:sz w:val="28"/>
        </w:rPr>
        <w:t>Шатойского</w:t>
      </w:r>
      <w:proofErr w:type="spellEnd"/>
      <w:r>
        <w:rPr>
          <w:color w:val="000000"/>
          <w:sz w:val="28"/>
        </w:rPr>
        <w:t xml:space="preserve"> муниципального района» от 04.12.20</w:t>
      </w:r>
      <w:r w:rsidR="005E59AE">
        <w:rPr>
          <w:color w:val="000000"/>
          <w:sz w:val="28"/>
        </w:rPr>
        <w:t>19</w:t>
      </w:r>
      <w:r>
        <w:rPr>
          <w:color w:val="000000"/>
          <w:sz w:val="28"/>
        </w:rPr>
        <w:t xml:space="preserve"> года №101 «Об утверждении порядка приема</w:t>
      </w:r>
      <w:r w:rsidRPr="00793D3B">
        <w:rPr>
          <w:color w:val="000000"/>
          <w:sz w:val="28"/>
        </w:rPr>
        <w:t xml:space="preserve"> </w:t>
      </w:r>
      <w:r w:rsidRPr="00393946">
        <w:rPr>
          <w:color w:val="000000"/>
          <w:sz w:val="28"/>
        </w:rPr>
        <w:t xml:space="preserve">граждан на обучение по </w:t>
      </w:r>
      <w:r>
        <w:rPr>
          <w:color w:val="000000"/>
          <w:sz w:val="28"/>
        </w:rPr>
        <w:t xml:space="preserve">   </w:t>
      </w:r>
      <w:r w:rsidRPr="00393946">
        <w:rPr>
          <w:color w:val="000000"/>
          <w:sz w:val="28"/>
        </w:rPr>
        <w:t>образовательным программам начального общего, основного общего и среднего общего образования</w:t>
      </w:r>
      <w:r>
        <w:rPr>
          <w:color w:val="000000"/>
          <w:sz w:val="28"/>
        </w:rPr>
        <w:t xml:space="preserve"> </w:t>
      </w:r>
      <w:r w:rsidR="005741CF">
        <w:rPr>
          <w:color w:val="000000"/>
          <w:sz w:val="28"/>
        </w:rPr>
        <w:t xml:space="preserve">в муниципальные бюджетные общеобразовательные учреждения </w:t>
      </w:r>
      <w:proofErr w:type="spellStart"/>
      <w:r w:rsidR="005741CF">
        <w:rPr>
          <w:color w:val="000000"/>
          <w:sz w:val="28"/>
        </w:rPr>
        <w:t>Шатойского</w:t>
      </w:r>
      <w:proofErr w:type="spellEnd"/>
      <w:r>
        <w:rPr>
          <w:color w:val="000000"/>
          <w:sz w:val="28"/>
        </w:rPr>
        <w:t xml:space="preserve"> муниципального района».</w:t>
      </w:r>
    </w:p>
    <w:p w:rsidR="00F626E2" w:rsidRDefault="00F626E2" w:rsidP="00F626E2">
      <w:pPr>
        <w:pStyle w:val="10"/>
        <w:shd w:val="clear" w:color="auto" w:fill="auto"/>
        <w:spacing w:line="276" w:lineRule="auto"/>
        <w:ind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Руководителям   </w:t>
      </w:r>
      <w:r w:rsidR="005741CF">
        <w:rPr>
          <w:color w:val="000000"/>
          <w:sz w:val="28"/>
        </w:rPr>
        <w:t>общеобразовательных учреждений</w:t>
      </w:r>
      <w:r>
        <w:rPr>
          <w:color w:val="000000"/>
          <w:sz w:val="28"/>
        </w:rPr>
        <w:t xml:space="preserve"> </w:t>
      </w:r>
      <w:r w:rsidR="005741CF">
        <w:rPr>
          <w:color w:val="000000"/>
          <w:sz w:val="28"/>
        </w:rPr>
        <w:t xml:space="preserve">  </w:t>
      </w:r>
      <w:proofErr w:type="spellStart"/>
      <w:r w:rsidR="005741CF">
        <w:rPr>
          <w:color w:val="000000"/>
          <w:sz w:val="28"/>
        </w:rPr>
        <w:t>Шатойского</w:t>
      </w:r>
      <w:proofErr w:type="spellEnd"/>
      <w:r w:rsidR="005741CF">
        <w:rPr>
          <w:color w:val="000000"/>
          <w:sz w:val="28"/>
        </w:rPr>
        <w:t xml:space="preserve"> муниципального района</w:t>
      </w:r>
      <w:r>
        <w:rPr>
          <w:color w:val="000000"/>
          <w:sz w:val="28"/>
        </w:rPr>
        <w:t>:</w:t>
      </w:r>
    </w:p>
    <w:p w:rsidR="00F626E2" w:rsidRDefault="005741CF" w:rsidP="00F626E2">
      <w:pPr>
        <w:pStyle w:val="10"/>
        <w:shd w:val="clear" w:color="auto" w:fill="auto"/>
        <w:spacing w:line="276" w:lineRule="auto"/>
        <w:ind w:left="426"/>
        <w:rPr>
          <w:color w:val="000000"/>
          <w:sz w:val="28"/>
        </w:rPr>
      </w:pPr>
      <w:r>
        <w:rPr>
          <w:color w:val="000000"/>
          <w:sz w:val="28"/>
        </w:rPr>
        <w:t>3.1 Осуществлять</w:t>
      </w:r>
      <w:r w:rsidR="00F626E2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прием граждан</w:t>
      </w:r>
      <w:r w:rsidR="00F626E2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>в общеобразовательные учреждения в соответствии с утвержденным порядком</w:t>
      </w:r>
      <w:r w:rsidR="00F626E2">
        <w:rPr>
          <w:color w:val="000000"/>
          <w:sz w:val="28"/>
        </w:rPr>
        <w:t>.</w:t>
      </w:r>
    </w:p>
    <w:p w:rsidR="00F626E2" w:rsidRPr="00D457D7" w:rsidRDefault="00F626E2" w:rsidP="00F626E2">
      <w:pPr>
        <w:pStyle w:val="10"/>
        <w:shd w:val="clear" w:color="auto" w:fill="auto"/>
        <w:spacing w:line="276" w:lineRule="auto"/>
        <w:ind w:left="426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3.2. </w:t>
      </w:r>
      <w:r w:rsidR="005741CF">
        <w:rPr>
          <w:color w:val="000000"/>
          <w:sz w:val="28"/>
        </w:rPr>
        <w:t>Разместить настоящий порядок</w:t>
      </w:r>
      <w:r>
        <w:rPr>
          <w:color w:val="000000"/>
          <w:sz w:val="28"/>
        </w:rPr>
        <w:t xml:space="preserve">   </w:t>
      </w:r>
      <w:r w:rsidR="005741CF">
        <w:rPr>
          <w:color w:val="000000"/>
          <w:sz w:val="28"/>
        </w:rPr>
        <w:t xml:space="preserve">на официальном сайте </w:t>
      </w:r>
      <w:r w:rsidR="005741CF">
        <w:rPr>
          <w:color w:val="000000"/>
          <w:sz w:val="28"/>
        </w:rPr>
        <w:lastRenderedPageBreak/>
        <w:t xml:space="preserve">общеобразовательного </w:t>
      </w:r>
      <w:r>
        <w:rPr>
          <w:color w:val="000000"/>
          <w:sz w:val="28"/>
        </w:rPr>
        <w:t xml:space="preserve">  </w:t>
      </w:r>
      <w:r w:rsidR="005741CF">
        <w:rPr>
          <w:color w:val="000000"/>
          <w:sz w:val="28"/>
        </w:rPr>
        <w:t>учреждения</w:t>
      </w:r>
      <w:r>
        <w:rPr>
          <w:color w:val="000000"/>
          <w:sz w:val="28"/>
        </w:rPr>
        <w:t xml:space="preserve">. </w:t>
      </w:r>
    </w:p>
    <w:p w:rsidR="00F626E2" w:rsidRDefault="00F626E2" w:rsidP="005741CF">
      <w:pPr>
        <w:pStyle w:val="a8"/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4 . </w:t>
      </w:r>
      <w:r w:rsidR="005741CF">
        <w:rPr>
          <w:rFonts w:ascii="Times New Roman" w:hAnsi="Times New Roman" w:cs="Times New Roman"/>
          <w:sz w:val="28"/>
          <w:szCs w:val="28"/>
        </w:rPr>
        <w:t xml:space="preserve">Контроль исполнения </w:t>
      </w:r>
      <w:r w:rsidR="005741CF" w:rsidRPr="00752071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5741CF">
        <w:rPr>
          <w:rFonts w:ascii="Times New Roman" w:hAnsi="Times New Roman" w:cs="Times New Roman"/>
          <w:sz w:val="28"/>
          <w:szCs w:val="28"/>
        </w:rPr>
        <w:t>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41CF">
        <w:rPr>
          <w:rFonts w:ascii="Times New Roman" w:hAnsi="Times New Roman" w:cs="Times New Roman"/>
          <w:sz w:val="28"/>
          <w:szCs w:val="28"/>
        </w:rPr>
        <w:t>главного специалиста отдела образования Алиеву Т.А.</w:t>
      </w:r>
    </w:p>
    <w:p w:rsidR="00CE4E00" w:rsidRDefault="004C7B70" w:rsidP="00F626E2">
      <w:pPr>
        <w:tabs>
          <w:tab w:val="left" w:pos="142"/>
        </w:tabs>
        <w:jc w:val="both"/>
        <w:rPr>
          <w:b/>
        </w:rPr>
      </w:pPr>
      <w:r>
        <w:tab/>
      </w:r>
    </w:p>
    <w:p w:rsidR="00E70FD7" w:rsidRPr="0015355A" w:rsidRDefault="00CE4E00" w:rsidP="0015355A">
      <w:pPr>
        <w:tabs>
          <w:tab w:val="left" w:pos="9405"/>
        </w:tabs>
        <w:ind w:firstLine="851"/>
        <w:jc w:val="both"/>
      </w:pPr>
      <w:r>
        <w:tab/>
      </w:r>
    </w:p>
    <w:tbl>
      <w:tblPr>
        <w:tblStyle w:val="a6"/>
        <w:tblW w:w="89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D622D" w:rsidRPr="009D622D" w:rsidTr="00686C4A">
        <w:trPr>
          <w:trHeight w:val="439"/>
        </w:trPr>
        <w:tc>
          <w:tcPr>
            <w:tcW w:w="8931" w:type="dxa"/>
          </w:tcPr>
          <w:p w:rsidR="001575A5" w:rsidRDefault="001575A5" w:rsidP="009D622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:rsidR="004955CE" w:rsidRDefault="004955CE" w:rsidP="009D622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:rsidR="004955CE" w:rsidRDefault="004955CE" w:rsidP="009D622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:rsidR="009D622D" w:rsidRPr="009D622D" w:rsidRDefault="009D622D" w:rsidP="00686C4A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9D622D">
              <w:rPr>
                <w:sz w:val="28"/>
              </w:rPr>
              <w:t>Начальник</w:t>
            </w:r>
            <w:r>
              <w:rPr>
                <w:sz w:val="28"/>
              </w:rPr>
              <w:t xml:space="preserve"> отдела образования    </w:t>
            </w:r>
            <w:r w:rsidR="00686C4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</w:t>
            </w:r>
            <w:r w:rsidR="00686C4A">
              <w:rPr>
                <w:noProof/>
              </w:rPr>
              <w:drawing>
                <wp:inline distT="0" distB="0" distL="0" distR="0" wp14:anchorId="44D611CE" wp14:editId="6375D68A">
                  <wp:extent cx="1257956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592" cy="31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 </w:t>
            </w:r>
            <w:r w:rsidR="00686C4A">
              <w:rPr>
                <w:sz w:val="28"/>
              </w:rPr>
              <w:t xml:space="preserve">Т.У-А. </w:t>
            </w:r>
            <w:proofErr w:type="spellStart"/>
            <w:r w:rsidR="00686C4A">
              <w:rPr>
                <w:sz w:val="28"/>
              </w:rPr>
              <w:t>Вахаев</w:t>
            </w:r>
            <w:proofErr w:type="spellEnd"/>
            <w:r>
              <w:rPr>
                <w:sz w:val="28"/>
              </w:rPr>
              <w:t xml:space="preserve">                                 </w:t>
            </w:r>
          </w:p>
        </w:tc>
      </w:tr>
      <w:tr w:rsidR="009D622D" w:rsidRPr="009D622D" w:rsidTr="00686C4A">
        <w:trPr>
          <w:trHeight w:val="162"/>
        </w:trPr>
        <w:tc>
          <w:tcPr>
            <w:tcW w:w="8931" w:type="dxa"/>
          </w:tcPr>
          <w:p w:rsidR="009D622D" w:rsidRPr="009D622D" w:rsidRDefault="009D622D" w:rsidP="009D622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</w:pPr>
          </w:p>
        </w:tc>
      </w:tr>
      <w:tr w:rsidR="009D622D" w:rsidRPr="009D622D" w:rsidTr="00686C4A">
        <w:trPr>
          <w:trHeight w:val="153"/>
        </w:trPr>
        <w:tc>
          <w:tcPr>
            <w:tcW w:w="8931" w:type="dxa"/>
          </w:tcPr>
          <w:p w:rsidR="009D622D" w:rsidRDefault="009D622D" w:rsidP="009D622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</w:pPr>
          </w:p>
          <w:p w:rsidR="004955CE" w:rsidRDefault="004955CE" w:rsidP="009D622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</w:pPr>
          </w:p>
          <w:p w:rsidR="004955CE" w:rsidRPr="009D622D" w:rsidRDefault="004955CE" w:rsidP="009D622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</w:pPr>
          </w:p>
        </w:tc>
      </w:tr>
      <w:tr w:rsidR="009D622D" w:rsidRPr="009D622D" w:rsidTr="00686C4A">
        <w:trPr>
          <w:trHeight w:val="162"/>
        </w:trPr>
        <w:tc>
          <w:tcPr>
            <w:tcW w:w="8931" w:type="dxa"/>
          </w:tcPr>
          <w:p w:rsidR="009D622D" w:rsidRPr="009D622D" w:rsidRDefault="009D622D" w:rsidP="009D622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</w:pPr>
          </w:p>
        </w:tc>
      </w:tr>
    </w:tbl>
    <w:p w:rsidR="0015355A" w:rsidRPr="00992F94" w:rsidRDefault="0015355A" w:rsidP="0015355A">
      <w:pPr>
        <w:jc w:val="both"/>
        <w:rPr>
          <w:rFonts w:eastAsia="Calibri"/>
          <w:sz w:val="22"/>
        </w:rPr>
      </w:pPr>
      <w:r w:rsidRPr="00992F94">
        <w:rPr>
          <w:rFonts w:eastAsia="Calibri"/>
          <w:sz w:val="22"/>
        </w:rPr>
        <w:t>С приказом ознакомлен(а):</w:t>
      </w:r>
    </w:p>
    <w:p w:rsidR="0015355A" w:rsidRPr="00330469" w:rsidRDefault="0015355A" w:rsidP="0015355A">
      <w:pPr>
        <w:rPr>
          <w:rFonts w:eastAsia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054"/>
        <w:gridCol w:w="2835"/>
        <w:gridCol w:w="2693"/>
      </w:tblGrid>
      <w:tr w:rsidR="0015355A" w:rsidRPr="00330469" w:rsidTr="005635A0">
        <w:trPr>
          <w:trHeight w:val="599"/>
        </w:trPr>
        <w:tc>
          <w:tcPr>
            <w:tcW w:w="617" w:type="dxa"/>
          </w:tcPr>
          <w:p w:rsidR="0015355A" w:rsidRPr="00330469" w:rsidRDefault="0015355A" w:rsidP="005635A0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№</w:t>
            </w:r>
          </w:p>
          <w:p w:rsidR="0015355A" w:rsidRPr="00330469" w:rsidRDefault="0015355A" w:rsidP="005635A0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п/п</w:t>
            </w:r>
          </w:p>
        </w:tc>
        <w:tc>
          <w:tcPr>
            <w:tcW w:w="3054" w:type="dxa"/>
          </w:tcPr>
          <w:p w:rsidR="0015355A" w:rsidRPr="00330469" w:rsidRDefault="0015355A" w:rsidP="005635A0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Ф.И.О. сотрудника</w:t>
            </w:r>
          </w:p>
        </w:tc>
        <w:tc>
          <w:tcPr>
            <w:tcW w:w="2835" w:type="dxa"/>
          </w:tcPr>
          <w:p w:rsidR="0015355A" w:rsidRPr="00330469" w:rsidRDefault="0015355A" w:rsidP="005635A0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Должность</w:t>
            </w:r>
          </w:p>
        </w:tc>
        <w:tc>
          <w:tcPr>
            <w:tcW w:w="2693" w:type="dxa"/>
          </w:tcPr>
          <w:p w:rsidR="0015355A" w:rsidRPr="00330469" w:rsidRDefault="0015355A" w:rsidP="005635A0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Дата и подпись об ознакомлении</w:t>
            </w:r>
          </w:p>
        </w:tc>
      </w:tr>
      <w:tr w:rsidR="0015355A" w:rsidRPr="00330469" w:rsidTr="005635A0">
        <w:trPr>
          <w:trHeight w:val="311"/>
        </w:trPr>
        <w:tc>
          <w:tcPr>
            <w:tcW w:w="617" w:type="dxa"/>
            <w:vMerge w:val="restart"/>
          </w:tcPr>
          <w:p w:rsidR="0015355A" w:rsidRPr="00330469" w:rsidRDefault="0015355A" w:rsidP="005635A0">
            <w:pPr>
              <w:jc w:val="left"/>
              <w:rPr>
                <w:rFonts w:eastAsia="Calibri"/>
              </w:rPr>
            </w:pPr>
            <w:r w:rsidRPr="00330469">
              <w:rPr>
                <w:rFonts w:eastAsia="Calibri"/>
              </w:rPr>
              <w:t>1.</w:t>
            </w:r>
          </w:p>
        </w:tc>
        <w:tc>
          <w:tcPr>
            <w:tcW w:w="3054" w:type="dxa"/>
            <w:vMerge w:val="restart"/>
          </w:tcPr>
          <w:p w:rsidR="0015355A" w:rsidRPr="00330469" w:rsidRDefault="00DD2A20" w:rsidP="005635A0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Алиева Т.А.</w:t>
            </w:r>
          </w:p>
        </w:tc>
        <w:tc>
          <w:tcPr>
            <w:tcW w:w="2835" w:type="dxa"/>
            <w:vMerge w:val="restart"/>
          </w:tcPr>
          <w:p w:rsidR="0015355A" w:rsidRPr="00330469" w:rsidRDefault="00DD2A20" w:rsidP="005635A0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Главный специалист отдела образования</w:t>
            </w:r>
          </w:p>
        </w:tc>
        <w:tc>
          <w:tcPr>
            <w:tcW w:w="2693" w:type="dxa"/>
          </w:tcPr>
          <w:p w:rsidR="0015355A" w:rsidRPr="00330469" w:rsidRDefault="00DD2A20" w:rsidP="00517E30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20.0</w:t>
            </w:r>
            <w:r w:rsidR="00517E30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.2021г.                </w:t>
            </w:r>
          </w:p>
        </w:tc>
      </w:tr>
      <w:tr w:rsidR="0015355A" w:rsidRPr="00330469" w:rsidTr="005635A0">
        <w:trPr>
          <w:trHeight w:val="321"/>
        </w:trPr>
        <w:tc>
          <w:tcPr>
            <w:tcW w:w="617" w:type="dxa"/>
            <w:vMerge/>
          </w:tcPr>
          <w:p w:rsidR="0015355A" w:rsidRPr="00330469" w:rsidRDefault="0015355A" w:rsidP="005635A0">
            <w:pPr>
              <w:jc w:val="left"/>
              <w:rPr>
                <w:rFonts w:eastAsia="Calibri"/>
              </w:rPr>
            </w:pPr>
          </w:p>
        </w:tc>
        <w:tc>
          <w:tcPr>
            <w:tcW w:w="3054" w:type="dxa"/>
            <w:vMerge/>
          </w:tcPr>
          <w:p w:rsidR="0015355A" w:rsidRPr="00330469" w:rsidRDefault="0015355A" w:rsidP="005635A0">
            <w:pPr>
              <w:jc w:val="left"/>
              <w:rPr>
                <w:rFonts w:eastAsia="Calibri"/>
              </w:rPr>
            </w:pPr>
          </w:p>
        </w:tc>
        <w:tc>
          <w:tcPr>
            <w:tcW w:w="2835" w:type="dxa"/>
            <w:vMerge/>
          </w:tcPr>
          <w:p w:rsidR="0015355A" w:rsidRPr="00330469" w:rsidRDefault="0015355A" w:rsidP="005635A0">
            <w:pPr>
              <w:jc w:val="left"/>
              <w:rPr>
                <w:rFonts w:eastAsia="Calibri"/>
              </w:rPr>
            </w:pPr>
          </w:p>
        </w:tc>
        <w:tc>
          <w:tcPr>
            <w:tcW w:w="2693" w:type="dxa"/>
          </w:tcPr>
          <w:p w:rsidR="0015355A" w:rsidRPr="00330469" w:rsidRDefault="0015355A" w:rsidP="005635A0">
            <w:pPr>
              <w:jc w:val="left"/>
              <w:rPr>
                <w:rFonts w:eastAsia="Calibri"/>
              </w:rPr>
            </w:pPr>
          </w:p>
        </w:tc>
      </w:tr>
    </w:tbl>
    <w:p w:rsidR="00CC208D" w:rsidRDefault="00CC208D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25710C" w:rsidRDefault="0025710C" w:rsidP="009D622D">
      <w:pPr>
        <w:jc w:val="both"/>
      </w:pPr>
    </w:p>
    <w:p w:rsidR="00FD1DDC" w:rsidRDefault="00FD1DDC" w:rsidP="009D622D">
      <w:pPr>
        <w:jc w:val="both"/>
      </w:pPr>
    </w:p>
    <w:p w:rsidR="006C415C" w:rsidRDefault="006C415C" w:rsidP="0025710C">
      <w:pPr>
        <w:jc w:val="both"/>
      </w:pPr>
      <w:r>
        <w:t xml:space="preserve"> </w:t>
      </w:r>
    </w:p>
    <w:p w:rsidR="005741CF" w:rsidRDefault="005741CF" w:rsidP="0025710C">
      <w:pPr>
        <w:jc w:val="both"/>
      </w:pPr>
    </w:p>
    <w:p w:rsidR="005741CF" w:rsidRDefault="005741CF" w:rsidP="0025710C">
      <w:pPr>
        <w:jc w:val="both"/>
      </w:pPr>
    </w:p>
    <w:p w:rsidR="005741CF" w:rsidRDefault="005741CF" w:rsidP="0025710C">
      <w:pPr>
        <w:jc w:val="both"/>
      </w:pPr>
    </w:p>
    <w:p w:rsidR="005741CF" w:rsidRDefault="005741CF" w:rsidP="0025710C">
      <w:pPr>
        <w:jc w:val="both"/>
      </w:pPr>
    </w:p>
    <w:p w:rsidR="005741CF" w:rsidRPr="00B13595" w:rsidRDefault="005741CF" w:rsidP="005741CF">
      <w:pPr>
        <w:shd w:val="clear" w:color="auto" w:fill="FFFFFF"/>
        <w:outlineLvl w:val="0"/>
        <w:rPr>
          <w:rFonts w:eastAsia="Times New Roman"/>
          <w:bCs/>
          <w:color w:val="000000"/>
          <w:kern w:val="36"/>
          <w:sz w:val="24"/>
          <w:lang w:eastAsia="ru-RU"/>
        </w:rPr>
      </w:pPr>
      <w:r w:rsidRP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                                                              </w:t>
      </w:r>
      <w:r w:rsid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 </w:t>
      </w:r>
      <w:r w:rsidRP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Приложение  </w:t>
      </w:r>
    </w:p>
    <w:p w:rsidR="005741CF" w:rsidRPr="00B13595" w:rsidRDefault="005741CF" w:rsidP="005741CF">
      <w:pPr>
        <w:shd w:val="clear" w:color="auto" w:fill="FFFFFF"/>
        <w:outlineLvl w:val="0"/>
        <w:rPr>
          <w:rFonts w:eastAsia="Times New Roman"/>
          <w:bCs/>
          <w:color w:val="000000"/>
          <w:kern w:val="36"/>
          <w:sz w:val="24"/>
          <w:lang w:eastAsia="ru-RU"/>
        </w:rPr>
      </w:pPr>
      <w:r w:rsidRP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                                                                                  к приказу    МУ «Отдел   </w:t>
      </w:r>
    </w:p>
    <w:p w:rsidR="005741CF" w:rsidRPr="00B13595" w:rsidRDefault="005741CF" w:rsidP="005741CF">
      <w:pPr>
        <w:shd w:val="clear" w:color="auto" w:fill="FFFFFF"/>
        <w:outlineLvl w:val="0"/>
        <w:rPr>
          <w:rFonts w:eastAsia="Times New Roman"/>
          <w:bCs/>
          <w:color w:val="000000"/>
          <w:kern w:val="36"/>
          <w:sz w:val="24"/>
          <w:lang w:eastAsia="ru-RU"/>
        </w:rPr>
      </w:pPr>
      <w:r w:rsidRP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                                                      </w:t>
      </w:r>
      <w:r w:rsid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                               </w:t>
      </w:r>
      <w:r w:rsidRP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образования </w:t>
      </w:r>
      <w:proofErr w:type="spellStart"/>
      <w:r w:rsidRPr="00B13595">
        <w:rPr>
          <w:rFonts w:eastAsia="Times New Roman"/>
          <w:bCs/>
          <w:color w:val="000000"/>
          <w:kern w:val="36"/>
          <w:sz w:val="24"/>
          <w:lang w:eastAsia="ru-RU"/>
        </w:rPr>
        <w:t>Шатойского</w:t>
      </w:r>
      <w:proofErr w:type="spellEnd"/>
      <w:r w:rsidRP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 </w:t>
      </w:r>
    </w:p>
    <w:p w:rsidR="005741CF" w:rsidRPr="00B13595" w:rsidRDefault="005741CF" w:rsidP="005741CF">
      <w:pPr>
        <w:shd w:val="clear" w:color="auto" w:fill="FFFFFF"/>
        <w:outlineLvl w:val="0"/>
        <w:rPr>
          <w:rFonts w:eastAsia="Times New Roman"/>
          <w:bCs/>
          <w:color w:val="000000"/>
          <w:kern w:val="36"/>
          <w:sz w:val="24"/>
          <w:lang w:eastAsia="ru-RU"/>
        </w:rPr>
      </w:pPr>
      <w:r w:rsidRP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                                                                                      муниципального района»</w:t>
      </w:r>
    </w:p>
    <w:p w:rsidR="005741CF" w:rsidRPr="00B13595" w:rsidRDefault="005741CF" w:rsidP="005741CF">
      <w:pPr>
        <w:shd w:val="clear" w:color="auto" w:fill="FFFFFF"/>
        <w:outlineLvl w:val="0"/>
        <w:rPr>
          <w:rFonts w:eastAsia="Times New Roman"/>
          <w:bCs/>
          <w:color w:val="000000"/>
          <w:kern w:val="36"/>
          <w:sz w:val="24"/>
          <w:lang w:eastAsia="ru-RU"/>
        </w:rPr>
      </w:pPr>
      <w:r w:rsidRP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                                                             </w:t>
      </w:r>
      <w:r w:rsidR="00CB67C8">
        <w:rPr>
          <w:rFonts w:eastAsia="Times New Roman"/>
          <w:bCs/>
          <w:color w:val="000000"/>
          <w:kern w:val="36"/>
          <w:sz w:val="24"/>
          <w:lang w:eastAsia="ru-RU"/>
        </w:rPr>
        <w:t xml:space="preserve">                           от «</w:t>
      </w:r>
      <w:r w:rsidR="00CB67C8" w:rsidRPr="00CB67C8">
        <w:rPr>
          <w:rFonts w:eastAsia="Times New Roman"/>
          <w:bCs/>
          <w:color w:val="000000"/>
          <w:kern w:val="36"/>
          <w:sz w:val="24"/>
          <w:u w:val="single"/>
          <w:lang w:eastAsia="ru-RU"/>
        </w:rPr>
        <w:t>20</w:t>
      </w:r>
      <w:r w:rsidR="00CB67C8" w:rsidRPr="00B13595">
        <w:rPr>
          <w:rFonts w:eastAsia="Times New Roman"/>
          <w:bCs/>
          <w:color w:val="000000"/>
          <w:kern w:val="36"/>
          <w:sz w:val="24"/>
          <w:lang w:eastAsia="ru-RU"/>
        </w:rPr>
        <w:t>»</w:t>
      </w:r>
      <w:r w:rsidR="00CB67C8">
        <w:rPr>
          <w:rFonts w:eastAsia="Times New Roman"/>
          <w:bCs/>
          <w:color w:val="000000"/>
          <w:kern w:val="36"/>
          <w:sz w:val="24"/>
          <w:lang w:eastAsia="ru-RU"/>
        </w:rPr>
        <w:t xml:space="preserve">. </w:t>
      </w:r>
      <w:r w:rsidR="00CB67C8" w:rsidRPr="00CB67C8">
        <w:rPr>
          <w:rFonts w:eastAsia="Times New Roman"/>
          <w:bCs/>
          <w:color w:val="000000"/>
          <w:kern w:val="36"/>
          <w:sz w:val="24"/>
          <w:u w:val="single"/>
          <w:lang w:eastAsia="ru-RU"/>
        </w:rPr>
        <w:t>0</w:t>
      </w:r>
      <w:r w:rsidR="00517E30">
        <w:rPr>
          <w:rFonts w:eastAsia="Times New Roman"/>
          <w:bCs/>
          <w:color w:val="000000"/>
          <w:kern w:val="36"/>
          <w:sz w:val="24"/>
          <w:u w:val="single"/>
          <w:lang w:eastAsia="ru-RU"/>
        </w:rPr>
        <w:t>2</w:t>
      </w:r>
      <w:r w:rsidR="00CB67C8" w:rsidRPr="00CB67C8">
        <w:rPr>
          <w:rFonts w:eastAsia="Times New Roman"/>
          <w:bCs/>
          <w:color w:val="000000"/>
          <w:kern w:val="36"/>
          <w:sz w:val="24"/>
          <w:u w:val="single"/>
          <w:lang w:eastAsia="ru-RU"/>
        </w:rPr>
        <w:t>.2021</w:t>
      </w:r>
      <w:r w:rsidR="00CB67C8" w:rsidRP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 год </w:t>
      </w:r>
      <w:r w:rsidRPr="00B13595">
        <w:rPr>
          <w:rFonts w:eastAsia="Times New Roman"/>
          <w:bCs/>
          <w:color w:val="000000"/>
          <w:kern w:val="36"/>
          <w:sz w:val="24"/>
          <w:lang w:eastAsia="ru-RU"/>
        </w:rPr>
        <w:t>№</w:t>
      </w:r>
      <w:r w:rsidR="00CB67C8">
        <w:rPr>
          <w:rFonts w:eastAsia="Times New Roman"/>
          <w:bCs/>
          <w:color w:val="000000"/>
          <w:kern w:val="36"/>
          <w:sz w:val="24"/>
          <w:lang w:eastAsia="ru-RU"/>
        </w:rPr>
        <w:t xml:space="preserve"> </w:t>
      </w:r>
      <w:r w:rsidR="00517E30">
        <w:rPr>
          <w:rFonts w:eastAsia="Times New Roman"/>
          <w:bCs/>
          <w:color w:val="000000"/>
          <w:kern w:val="36"/>
          <w:sz w:val="24"/>
          <w:u w:val="single"/>
          <w:lang w:eastAsia="ru-RU"/>
        </w:rPr>
        <w:t>1</w:t>
      </w:r>
      <w:r w:rsidR="00CB67C8" w:rsidRPr="00CB67C8">
        <w:rPr>
          <w:rFonts w:eastAsia="Times New Roman"/>
          <w:bCs/>
          <w:color w:val="000000"/>
          <w:kern w:val="36"/>
          <w:sz w:val="24"/>
          <w:u w:val="single"/>
          <w:lang w:eastAsia="ru-RU"/>
        </w:rPr>
        <w:t>4</w:t>
      </w:r>
      <w:r w:rsidR="00CB67C8" w:rsidRPr="00B13595">
        <w:rPr>
          <w:rFonts w:eastAsia="Times New Roman"/>
          <w:bCs/>
          <w:color w:val="000000"/>
          <w:kern w:val="36"/>
          <w:sz w:val="24"/>
          <w:lang w:eastAsia="ru-RU"/>
        </w:rPr>
        <w:t xml:space="preserve"> </w:t>
      </w:r>
    </w:p>
    <w:p w:rsidR="005741CF" w:rsidRDefault="005741CF" w:rsidP="005741CF">
      <w:pPr>
        <w:shd w:val="clear" w:color="auto" w:fill="FFFFFF"/>
        <w:spacing w:after="144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5741CF" w:rsidRDefault="005741CF" w:rsidP="005741CF">
      <w:pPr>
        <w:shd w:val="clear" w:color="auto" w:fill="FFFFFF"/>
        <w:spacing w:after="144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>
        <w:rPr>
          <w:rFonts w:eastAsia="Times New Roman"/>
          <w:b/>
          <w:bCs/>
          <w:color w:val="000000"/>
          <w:kern w:val="36"/>
          <w:lang w:eastAsia="ru-RU"/>
        </w:rPr>
        <w:t xml:space="preserve">ПОЛОЖЕНИЕ  </w:t>
      </w:r>
    </w:p>
    <w:p w:rsidR="00B13595" w:rsidRDefault="00B13595" w:rsidP="00B13595">
      <w:pPr>
        <w:shd w:val="clear" w:color="auto" w:fill="FFFFFF"/>
        <w:spacing w:after="144"/>
        <w:jc w:val="both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>
        <w:rPr>
          <w:rFonts w:eastAsia="Times New Roman"/>
          <w:b/>
          <w:bCs/>
          <w:color w:val="000000"/>
          <w:kern w:val="36"/>
          <w:lang w:eastAsia="ru-RU"/>
        </w:rPr>
        <w:t xml:space="preserve">    О порядке приема на обучение по образовательным программам начального общего, основного общего и среднего общего образования в общеобразовательных учреждениях </w:t>
      </w:r>
      <w:proofErr w:type="spellStart"/>
      <w:r>
        <w:rPr>
          <w:rFonts w:eastAsia="Times New Roman"/>
          <w:b/>
          <w:bCs/>
          <w:color w:val="000000"/>
          <w:kern w:val="36"/>
          <w:lang w:eastAsia="ru-RU"/>
        </w:rPr>
        <w:t>Шатойского</w:t>
      </w:r>
      <w:proofErr w:type="spellEnd"/>
      <w:r>
        <w:rPr>
          <w:rFonts w:eastAsia="Times New Roman"/>
          <w:b/>
          <w:bCs/>
          <w:color w:val="000000"/>
          <w:kern w:val="36"/>
          <w:lang w:eastAsia="ru-RU"/>
        </w:rPr>
        <w:t xml:space="preserve"> муниципального района</w:t>
      </w:r>
    </w:p>
    <w:p w:rsidR="005741CF" w:rsidRPr="00DA5C89" w:rsidRDefault="005741CF" w:rsidP="005741CF">
      <w:pPr>
        <w:shd w:val="clear" w:color="auto" w:fill="FFFFFF"/>
        <w:spacing w:line="348" w:lineRule="atLeast"/>
        <w:jc w:val="both"/>
        <w:rPr>
          <w:rFonts w:eastAsia="Times New Roman"/>
          <w:color w:val="000000"/>
          <w:lang w:eastAsia="ru-RU"/>
        </w:rPr>
      </w:pPr>
      <w:r w:rsidRPr="00CC7FC0">
        <w:rPr>
          <w:rFonts w:eastAsia="Times New Roman"/>
          <w:color w:val="000000"/>
          <w:lang w:eastAsia="ru-RU"/>
        </w:rPr>
        <w:t> </w:t>
      </w:r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jc w:val="both"/>
        <w:rPr>
          <w:color w:val="000000"/>
          <w:sz w:val="28"/>
        </w:rPr>
      </w:pPr>
      <w:bookmarkStart w:id="1" w:name="dst100014"/>
      <w:bookmarkEnd w:id="1"/>
      <w:r>
        <w:rPr>
          <w:sz w:val="28"/>
          <w:szCs w:val="28"/>
        </w:rPr>
        <w:t xml:space="preserve">    </w:t>
      </w:r>
      <w:r w:rsidRPr="00CC7FC0">
        <w:rPr>
          <w:sz w:val="28"/>
          <w:szCs w:val="28"/>
        </w:rPr>
        <w:t xml:space="preserve">1. </w:t>
      </w:r>
      <w:r w:rsidRPr="00393946">
        <w:rPr>
          <w:color w:val="000000"/>
          <w:sz w:val="28"/>
        </w:rPr>
        <w:t xml:space="preserve">Настоящее Положение о порядке приёма граждан на обучение по образовательным программам начального общего, основного общего и среднего общего образования (далее – Положение) в </w:t>
      </w:r>
      <w:r>
        <w:rPr>
          <w:color w:val="000000"/>
          <w:sz w:val="28"/>
        </w:rPr>
        <w:t xml:space="preserve"> </w:t>
      </w:r>
      <w:r w:rsidRPr="00393946">
        <w:rPr>
          <w:color w:val="000000"/>
          <w:sz w:val="28"/>
        </w:rPr>
        <w:t xml:space="preserve"> общеобразовательные </w:t>
      </w:r>
      <w:r w:rsidR="00B13595">
        <w:rPr>
          <w:color w:val="000000"/>
          <w:sz w:val="28"/>
        </w:rPr>
        <w:t xml:space="preserve">учреждения </w:t>
      </w:r>
      <w:proofErr w:type="spellStart"/>
      <w:r w:rsidR="00B13595">
        <w:rPr>
          <w:color w:val="000000"/>
          <w:sz w:val="28"/>
        </w:rPr>
        <w:t>Шатойского</w:t>
      </w:r>
      <w:proofErr w:type="spellEnd"/>
      <w:r w:rsidR="00B13595">
        <w:rPr>
          <w:color w:val="000000"/>
          <w:sz w:val="28"/>
        </w:rPr>
        <w:t xml:space="preserve"> муниципального района</w:t>
      </w:r>
      <w:r>
        <w:rPr>
          <w:color w:val="000000"/>
          <w:sz w:val="28"/>
        </w:rPr>
        <w:t xml:space="preserve"> (далее- общеобразовательные</w:t>
      </w:r>
      <w:r w:rsidR="00B13595">
        <w:rPr>
          <w:color w:val="000000"/>
          <w:sz w:val="28"/>
        </w:rPr>
        <w:t xml:space="preserve"> учреждения</w:t>
      </w:r>
      <w:r>
        <w:rPr>
          <w:color w:val="000000"/>
          <w:sz w:val="28"/>
        </w:rPr>
        <w:t>)</w:t>
      </w:r>
      <w:r w:rsidRPr="00393946">
        <w:rPr>
          <w:color w:val="000000"/>
          <w:sz w:val="28"/>
        </w:rPr>
        <w:t xml:space="preserve"> определяет порядок приема </w:t>
      </w:r>
      <w:r w:rsidR="00B13595">
        <w:rPr>
          <w:color w:val="000000"/>
          <w:sz w:val="28"/>
        </w:rPr>
        <w:t xml:space="preserve">        </w:t>
      </w:r>
      <w:r w:rsidRPr="00393946">
        <w:rPr>
          <w:color w:val="000000"/>
          <w:sz w:val="28"/>
        </w:rPr>
        <w:t>в 1-й и последующие классы общеобразовательного учреждения.</w:t>
      </w:r>
      <w:bookmarkStart w:id="2" w:name="dst100015"/>
      <w:bookmarkEnd w:id="2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7FC0">
        <w:rPr>
          <w:sz w:val="28"/>
          <w:szCs w:val="28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 </w:t>
      </w:r>
      <w:hyperlink r:id="rId7" w:anchor="dst0" w:history="1">
        <w:r w:rsidRPr="00CC7FC0">
          <w:rPr>
            <w:sz w:val="28"/>
            <w:szCs w:val="28"/>
          </w:rPr>
          <w:t>законом</w:t>
        </w:r>
      </w:hyperlink>
      <w:r w:rsidRPr="00CC7FC0">
        <w:rPr>
          <w:sz w:val="28"/>
          <w:szCs w:val="28"/>
        </w:rPr>
        <w:t> от 29 декабря 2012 г. N 273-ФЗ "Об образовании в Российской Федерации" (далее - Федеральный закон).</w:t>
      </w:r>
      <w:bookmarkStart w:id="3" w:name="dst100016"/>
      <w:bookmarkStart w:id="4" w:name="dst100018"/>
      <w:bookmarkEnd w:id="3"/>
      <w:bookmarkEnd w:id="4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7FC0">
        <w:rPr>
          <w:sz w:val="28"/>
          <w:szCs w:val="28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8" w:anchor="dst101028" w:history="1">
        <w:r w:rsidRPr="00CC7FC0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> и настоящим Положением</w:t>
      </w:r>
      <w:r w:rsidRPr="00CC7FC0">
        <w:rPr>
          <w:sz w:val="28"/>
          <w:szCs w:val="28"/>
        </w:rPr>
        <w:t>.</w:t>
      </w:r>
      <w:bookmarkStart w:id="5" w:name="dst100019"/>
      <w:bookmarkEnd w:id="5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7FC0">
        <w:rPr>
          <w:sz w:val="28"/>
          <w:szCs w:val="28"/>
        </w:rPr>
        <w:t xml:space="preserve">4. </w:t>
      </w:r>
      <w:r w:rsidRPr="00586837">
        <w:rPr>
          <w:color w:val="000000"/>
          <w:sz w:val="28"/>
          <w:szCs w:val="28"/>
        </w:rPr>
        <w:t xml:space="preserve">Прием поступающих в </w:t>
      </w:r>
      <w:r w:rsidR="00B13595">
        <w:rPr>
          <w:color w:val="000000"/>
          <w:sz w:val="28"/>
          <w:szCs w:val="28"/>
        </w:rPr>
        <w:t xml:space="preserve">общеобразовательные учреждения </w:t>
      </w:r>
      <w:r w:rsidR="0018648F">
        <w:rPr>
          <w:color w:val="000000"/>
          <w:sz w:val="28"/>
          <w:szCs w:val="28"/>
        </w:rPr>
        <w:t>осуществлять в</w:t>
      </w:r>
      <w:r>
        <w:rPr>
          <w:color w:val="000000"/>
          <w:sz w:val="28"/>
          <w:szCs w:val="28"/>
        </w:rPr>
        <w:t xml:space="preserve"> соответствии </w:t>
      </w:r>
      <w:r w:rsidR="0018648F">
        <w:rPr>
          <w:color w:val="000000"/>
          <w:sz w:val="28"/>
          <w:szCs w:val="28"/>
        </w:rPr>
        <w:t>со ст.</w:t>
      </w:r>
      <w:r w:rsidRPr="00586837">
        <w:rPr>
          <w:color w:val="000000"/>
          <w:sz w:val="28"/>
          <w:szCs w:val="28"/>
        </w:rPr>
        <w:t xml:space="preserve"> </w:t>
      </w:r>
      <w:r w:rsidR="0018648F" w:rsidRPr="00586837">
        <w:rPr>
          <w:color w:val="000000"/>
          <w:sz w:val="28"/>
          <w:szCs w:val="28"/>
        </w:rPr>
        <w:t xml:space="preserve">55 </w:t>
      </w:r>
      <w:r w:rsidR="0018648F">
        <w:rPr>
          <w:color w:val="000000"/>
          <w:sz w:val="28"/>
          <w:szCs w:val="28"/>
        </w:rPr>
        <w:t>Федерального</w:t>
      </w:r>
      <w:r w:rsidRPr="00586837">
        <w:rPr>
          <w:color w:val="000000"/>
          <w:sz w:val="28"/>
          <w:szCs w:val="28"/>
        </w:rPr>
        <w:t xml:space="preserve"> закона от 29 декабря 2012 г. №273-ФЗ</w:t>
      </w:r>
      <w:r w:rsidRPr="00586837">
        <w:rPr>
          <w:rStyle w:val="apple-converted-space"/>
          <w:color w:val="000000"/>
          <w:sz w:val="28"/>
          <w:szCs w:val="28"/>
          <w:lang w:val="en-US"/>
        </w:rPr>
        <w:t> </w:t>
      </w:r>
      <w:r w:rsidRPr="00586837">
        <w:rPr>
          <w:color w:val="000000"/>
          <w:sz w:val="28"/>
          <w:szCs w:val="28"/>
        </w:rPr>
        <w:t>«Об образовании в Российской Федерации</w:t>
      </w:r>
      <w:r w:rsidR="0018648F" w:rsidRPr="00586837">
        <w:rPr>
          <w:color w:val="000000"/>
          <w:sz w:val="28"/>
          <w:szCs w:val="28"/>
        </w:rPr>
        <w:t xml:space="preserve">», </w:t>
      </w:r>
      <w:r w:rsidR="0018648F">
        <w:rPr>
          <w:color w:val="000000"/>
          <w:sz w:val="28"/>
          <w:szCs w:val="28"/>
        </w:rPr>
        <w:t>порядком</w:t>
      </w:r>
      <w:r w:rsidRPr="00586837">
        <w:rPr>
          <w:color w:val="000000"/>
          <w:sz w:val="28"/>
          <w:szCs w:val="28"/>
        </w:rPr>
        <w:t xml:space="preserve">   приема на обучение по образовательным программам начального общего, основного общего и среднего общего </w:t>
      </w:r>
      <w:r w:rsidR="0018648F" w:rsidRPr="00586837">
        <w:rPr>
          <w:color w:val="000000"/>
          <w:sz w:val="28"/>
          <w:szCs w:val="28"/>
        </w:rPr>
        <w:t>образования, утвержденным приказом</w:t>
      </w:r>
      <w:r w:rsidRPr="00586837">
        <w:rPr>
          <w:color w:val="000000"/>
          <w:sz w:val="28"/>
          <w:szCs w:val="28"/>
        </w:rPr>
        <w:t xml:space="preserve">    </w:t>
      </w:r>
      <w:r w:rsidR="0018648F" w:rsidRPr="00586837">
        <w:rPr>
          <w:color w:val="000000"/>
          <w:sz w:val="28"/>
          <w:szCs w:val="28"/>
        </w:rPr>
        <w:t>Министерства просвещения</w:t>
      </w:r>
      <w:r w:rsidRPr="00586837">
        <w:rPr>
          <w:color w:val="000000"/>
          <w:sz w:val="28"/>
          <w:szCs w:val="28"/>
        </w:rPr>
        <w:t xml:space="preserve">   </w:t>
      </w:r>
      <w:r w:rsidR="0018648F" w:rsidRPr="00586837">
        <w:rPr>
          <w:color w:val="000000"/>
          <w:sz w:val="28"/>
          <w:szCs w:val="28"/>
        </w:rPr>
        <w:t>Российской Федерации</w:t>
      </w:r>
      <w:r w:rsidR="0018648F">
        <w:rPr>
          <w:color w:val="000000"/>
          <w:sz w:val="28"/>
          <w:szCs w:val="28"/>
        </w:rPr>
        <w:t xml:space="preserve">   </w:t>
      </w:r>
      <w:r w:rsidRPr="00586837">
        <w:rPr>
          <w:color w:val="000000"/>
          <w:sz w:val="28"/>
          <w:szCs w:val="28"/>
        </w:rPr>
        <w:t xml:space="preserve">от 2 </w:t>
      </w:r>
      <w:r w:rsidR="0018648F" w:rsidRPr="00586837">
        <w:rPr>
          <w:color w:val="000000"/>
          <w:sz w:val="28"/>
          <w:szCs w:val="28"/>
        </w:rPr>
        <w:t>сентября 2020</w:t>
      </w:r>
      <w:r w:rsidRPr="00586837">
        <w:rPr>
          <w:color w:val="000000"/>
          <w:sz w:val="28"/>
          <w:szCs w:val="28"/>
        </w:rPr>
        <w:t xml:space="preserve"> года   №458</w:t>
      </w:r>
      <w:r>
        <w:rPr>
          <w:color w:val="000000"/>
          <w:sz w:val="28"/>
          <w:szCs w:val="28"/>
        </w:rPr>
        <w:t>.</w:t>
      </w:r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C7FC0">
        <w:rPr>
          <w:sz w:val="28"/>
          <w:szCs w:val="28"/>
        </w:rPr>
        <w:t>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 </w:t>
      </w:r>
      <w:hyperlink r:id="rId9" w:anchor="dst0" w:history="1">
        <w:r w:rsidRPr="00CC7FC0">
          <w:rPr>
            <w:sz w:val="28"/>
            <w:szCs w:val="28"/>
          </w:rPr>
          <w:t>законом</w:t>
        </w:r>
      </w:hyperlink>
      <w:r w:rsidRPr="00CC7FC0">
        <w:rPr>
          <w:sz w:val="28"/>
          <w:szCs w:val="28"/>
        </w:rPr>
        <w:t>.</w:t>
      </w:r>
      <w:bookmarkStart w:id="6" w:name="dst100020"/>
      <w:bookmarkStart w:id="7" w:name="dst100022"/>
      <w:bookmarkEnd w:id="6"/>
      <w:bookmarkEnd w:id="7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CC7FC0">
        <w:rPr>
          <w:sz w:val="28"/>
          <w:szCs w:val="28"/>
        </w:rPr>
        <w:t xml:space="preserve">Правила приема в </w:t>
      </w:r>
      <w:r>
        <w:rPr>
          <w:sz w:val="28"/>
          <w:szCs w:val="28"/>
        </w:rPr>
        <w:t>обще</w:t>
      </w:r>
      <w:r w:rsidRPr="00CC7FC0">
        <w:rPr>
          <w:sz w:val="28"/>
          <w:szCs w:val="28"/>
        </w:rPr>
        <w:t xml:space="preserve">образовательные </w:t>
      </w:r>
      <w:r w:rsidR="0018648F">
        <w:rPr>
          <w:sz w:val="28"/>
          <w:szCs w:val="28"/>
        </w:rPr>
        <w:t xml:space="preserve">учреждения </w:t>
      </w:r>
      <w:proofErr w:type="spellStart"/>
      <w:r w:rsidR="0018648F">
        <w:rPr>
          <w:sz w:val="28"/>
          <w:szCs w:val="28"/>
        </w:rPr>
        <w:t>Шатойского</w:t>
      </w:r>
      <w:proofErr w:type="spellEnd"/>
      <w:r w:rsidR="0018648F">
        <w:rPr>
          <w:sz w:val="28"/>
          <w:szCs w:val="28"/>
        </w:rPr>
        <w:t xml:space="preserve"> муниципального района </w:t>
      </w:r>
      <w:r w:rsidR="0018648F" w:rsidRPr="00CC7FC0">
        <w:rPr>
          <w:sz w:val="28"/>
          <w:szCs w:val="28"/>
        </w:rPr>
        <w:t>на</w:t>
      </w:r>
      <w:r w:rsidRPr="00CC7FC0">
        <w:rPr>
          <w:sz w:val="28"/>
          <w:szCs w:val="28"/>
        </w:rPr>
        <w:t xml:space="preserve"> обучение по основным общеобразовательным программам должны обеспечивать также прием в образовательн</w:t>
      </w:r>
      <w:r w:rsidR="0018648F">
        <w:rPr>
          <w:sz w:val="28"/>
          <w:szCs w:val="28"/>
        </w:rPr>
        <w:t>ое учреждение</w:t>
      </w:r>
      <w:r w:rsidRPr="00CC7FC0">
        <w:rPr>
          <w:sz w:val="28"/>
          <w:szCs w:val="28"/>
        </w:rPr>
        <w:t xml:space="preserve"> граждан, имеющих право на получение общего образования соответствующего уровня и проживающих на закрепленной территории</w:t>
      </w:r>
      <w:bookmarkStart w:id="8" w:name="dst100023"/>
      <w:bookmarkStart w:id="9" w:name="dst100025"/>
      <w:bookmarkStart w:id="10" w:name="dst100026"/>
      <w:bookmarkStart w:id="11" w:name="dst100028"/>
      <w:bookmarkEnd w:id="8"/>
      <w:bookmarkEnd w:id="9"/>
      <w:bookmarkEnd w:id="10"/>
      <w:bookmarkEnd w:id="11"/>
      <w:r>
        <w:rPr>
          <w:sz w:val="28"/>
          <w:szCs w:val="28"/>
        </w:rPr>
        <w:t>.</w:t>
      </w:r>
    </w:p>
    <w:p w:rsidR="005741CF" w:rsidRDefault="005741CF" w:rsidP="0018648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7FC0">
        <w:rPr>
          <w:sz w:val="28"/>
          <w:szCs w:val="28"/>
        </w:rPr>
        <w:t xml:space="preserve">5. Закрепление </w:t>
      </w:r>
      <w:r>
        <w:rPr>
          <w:sz w:val="28"/>
          <w:szCs w:val="28"/>
        </w:rPr>
        <w:t>обще</w:t>
      </w:r>
      <w:r w:rsidRPr="00CC7FC0">
        <w:rPr>
          <w:sz w:val="28"/>
          <w:szCs w:val="28"/>
        </w:rPr>
        <w:t xml:space="preserve">образовательных </w:t>
      </w:r>
      <w:r w:rsidR="0018648F">
        <w:rPr>
          <w:sz w:val="28"/>
          <w:szCs w:val="28"/>
        </w:rPr>
        <w:t>учреждений</w:t>
      </w:r>
      <w:r w:rsidRPr="00CC7FC0">
        <w:rPr>
          <w:sz w:val="28"/>
          <w:szCs w:val="28"/>
        </w:rPr>
        <w:t xml:space="preserve"> за конкретными терр</w:t>
      </w:r>
      <w:r w:rsidR="0018648F">
        <w:rPr>
          <w:sz w:val="28"/>
          <w:szCs w:val="28"/>
        </w:rPr>
        <w:t xml:space="preserve">иториями </w:t>
      </w:r>
      <w:r w:rsidRPr="00CC7FC0">
        <w:rPr>
          <w:sz w:val="28"/>
          <w:szCs w:val="28"/>
        </w:rPr>
        <w:t xml:space="preserve">осуществляется </w:t>
      </w:r>
      <w:bookmarkStart w:id="12" w:name="dst100029"/>
      <w:bookmarkStart w:id="13" w:name="dst100032"/>
      <w:bookmarkEnd w:id="12"/>
      <w:bookmarkEnd w:id="13"/>
      <w:r w:rsidR="0018648F">
        <w:rPr>
          <w:sz w:val="28"/>
          <w:szCs w:val="28"/>
        </w:rPr>
        <w:t xml:space="preserve">администрацией </w:t>
      </w:r>
      <w:proofErr w:type="spellStart"/>
      <w:r w:rsidR="0018648F">
        <w:rPr>
          <w:sz w:val="28"/>
          <w:szCs w:val="28"/>
        </w:rPr>
        <w:t>Шатойского</w:t>
      </w:r>
      <w:proofErr w:type="spellEnd"/>
      <w:r w:rsidR="0018648F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6.  Общео</w:t>
      </w:r>
      <w:r w:rsidRPr="00CC7FC0">
        <w:rPr>
          <w:sz w:val="28"/>
          <w:szCs w:val="28"/>
        </w:rPr>
        <w:t xml:space="preserve">бразовательные </w:t>
      </w:r>
      <w:r w:rsidR="0018648F">
        <w:rPr>
          <w:sz w:val="28"/>
          <w:szCs w:val="28"/>
        </w:rPr>
        <w:t xml:space="preserve">учреждения </w:t>
      </w:r>
      <w:proofErr w:type="spellStart"/>
      <w:r w:rsidR="00B17556">
        <w:rPr>
          <w:sz w:val="28"/>
          <w:szCs w:val="28"/>
        </w:rPr>
        <w:t>Шатойского</w:t>
      </w:r>
      <w:proofErr w:type="spellEnd"/>
      <w:r w:rsidR="00B17556">
        <w:rPr>
          <w:sz w:val="28"/>
          <w:szCs w:val="28"/>
        </w:rPr>
        <w:t xml:space="preserve"> муниципального района  </w:t>
      </w:r>
      <w:r w:rsidRPr="00CC7FC0">
        <w:rPr>
          <w:sz w:val="28"/>
          <w:szCs w:val="28"/>
        </w:rPr>
        <w:t xml:space="preserve"> размещают на своих информационном стенде и официальном сайте в информационно-телекоммуникационной сети "Интернет" (далее - сеть Интернет</w:t>
      </w:r>
      <w:r w:rsidR="00CA6E81" w:rsidRPr="00CC7FC0">
        <w:rPr>
          <w:sz w:val="28"/>
          <w:szCs w:val="28"/>
        </w:rPr>
        <w:t>)</w:t>
      </w:r>
      <w:r w:rsidR="00CA6E81">
        <w:rPr>
          <w:sz w:val="28"/>
          <w:szCs w:val="28"/>
        </w:rPr>
        <w:t xml:space="preserve">, </w:t>
      </w:r>
      <w:r w:rsidR="00CA6E81" w:rsidRPr="00CC7FC0">
        <w:rPr>
          <w:sz w:val="28"/>
          <w:szCs w:val="28"/>
        </w:rPr>
        <w:t>издаваемый</w:t>
      </w:r>
      <w:r w:rsidRPr="00CC7FC0">
        <w:rPr>
          <w:sz w:val="28"/>
          <w:szCs w:val="28"/>
        </w:rPr>
        <w:t xml:space="preserve"> не позднее 15 марта текущего </w:t>
      </w:r>
      <w:r w:rsidR="00CA6E81" w:rsidRPr="00CC7FC0">
        <w:rPr>
          <w:sz w:val="28"/>
          <w:szCs w:val="28"/>
        </w:rPr>
        <w:t>года</w:t>
      </w:r>
      <w:r w:rsidR="00CA6E81">
        <w:rPr>
          <w:sz w:val="28"/>
          <w:szCs w:val="28"/>
        </w:rPr>
        <w:t xml:space="preserve">, </w:t>
      </w:r>
      <w:r w:rsidR="00CA6E81" w:rsidRPr="00CC7FC0">
        <w:rPr>
          <w:sz w:val="28"/>
          <w:szCs w:val="28"/>
        </w:rPr>
        <w:t>соответственно</w:t>
      </w:r>
      <w:r w:rsidRPr="00CC7FC0">
        <w:rPr>
          <w:sz w:val="28"/>
          <w:szCs w:val="28"/>
        </w:rPr>
        <w:t xml:space="preserve"> распорядительный акт </w:t>
      </w:r>
      <w:r w:rsidR="00CA6E81">
        <w:rPr>
          <w:sz w:val="28"/>
          <w:szCs w:val="28"/>
        </w:rPr>
        <w:t xml:space="preserve">администрации </w:t>
      </w:r>
      <w:proofErr w:type="spellStart"/>
      <w:r w:rsidR="00CA6E81">
        <w:rPr>
          <w:sz w:val="28"/>
          <w:szCs w:val="28"/>
        </w:rPr>
        <w:t>Шатойского</w:t>
      </w:r>
      <w:proofErr w:type="spellEnd"/>
      <w:r w:rsidR="00B17556">
        <w:rPr>
          <w:sz w:val="28"/>
          <w:szCs w:val="28"/>
        </w:rPr>
        <w:t xml:space="preserve"> муниципального района</w:t>
      </w:r>
      <w:r w:rsidRPr="00CC7FC0">
        <w:rPr>
          <w:sz w:val="28"/>
          <w:szCs w:val="28"/>
        </w:rPr>
        <w:t xml:space="preserve">, о закреплении </w:t>
      </w:r>
      <w:r>
        <w:rPr>
          <w:sz w:val="28"/>
          <w:szCs w:val="28"/>
        </w:rPr>
        <w:t>обще</w:t>
      </w:r>
      <w:r w:rsidRPr="00CC7FC0">
        <w:rPr>
          <w:sz w:val="28"/>
          <w:szCs w:val="28"/>
        </w:rPr>
        <w:t xml:space="preserve">образовательных организаций за соответственно конкретными территориями </w:t>
      </w:r>
      <w:r>
        <w:rPr>
          <w:sz w:val="28"/>
          <w:szCs w:val="28"/>
        </w:rPr>
        <w:t xml:space="preserve">  </w:t>
      </w:r>
      <w:r w:rsidR="00B1755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CC7F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7FC0">
        <w:rPr>
          <w:sz w:val="28"/>
          <w:szCs w:val="28"/>
        </w:rPr>
        <w:t xml:space="preserve"> в течение 10 календарных дней с момента его издания.</w:t>
      </w:r>
      <w:bookmarkStart w:id="14" w:name="dst100033"/>
      <w:bookmarkStart w:id="15" w:name="dst100034"/>
      <w:bookmarkEnd w:id="14"/>
      <w:bookmarkEnd w:id="15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7FC0">
        <w:rPr>
          <w:sz w:val="28"/>
          <w:szCs w:val="28"/>
        </w:rPr>
        <w:t>7. Правила приема в конкретн</w:t>
      </w:r>
      <w:r w:rsidR="00B17556">
        <w:rPr>
          <w:sz w:val="28"/>
          <w:szCs w:val="28"/>
        </w:rPr>
        <w:t>ое</w:t>
      </w:r>
      <w:r w:rsidRPr="00CC7FC0">
        <w:rPr>
          <w:sz w:val="28"/>
          <w:szCs w:val="28"/>
        </w:rPr>
        <w:t xml:space="preserve"> общеобразовательн</w:t>
      </w:r>
      <w:r w:rsidR="00B17556">
        <w:rPr>
          <w:sz w:val="28"/>
          <w:szCs w:val="28"/>
        </w:rPr>
        <w:t>ое</w:t>
      </w:r>
      <w:r w:rsidRPr="00CC7FC0">
        <w:rPr>
          <w:sz w:val="28"/>
          <w:szCs w:val="28"/>
        </w:rPr>
        <w:t xml:space="preserve"> </w:t>
      </w:r>
      <w:r w:rsidR="00B17556">
        <w:rPr>
          <w:sz w:val="28"/>
          <w:szCs w:val="28"/>
        </w:rPr>
        <w:t xml:space="preserve">учреждение </w:t>
      </w:r>
      <w:r w:rsidRPr="00CC7FC0">
        <w:rPr>
          <w:sz w:val="28"/>
          <w:szCs w:val="28"/>
        </w:rPr>
        <w:t>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</w:t>
      </w:r>
      <w:r w:rsidR="00B17556">
        <w:rPr>
          <w:sz w:val="28"/>
          <w:szCs w:val="28"/>
        </w:rPr>
        <w:t>ым учреждением</w:t>
      </w:r>
      <w:r w:rsidRPr="00CC7FC0">
        <w:rPr>
          <w:sz w:val="28"/>
          <w:szCs w:val="28"/>
        </w:rPr>
        <w:t xml:space="preserve"> самостоятельно.</w:t>
      </w:r>
      <w:bookmarkStart w:id="16" w:name="dst100035"/>
      <w:bookmarkStart w:id="17" w:name="dst100037"/>
      <w:bookmarkEnd w:id="16"/>
      <w:bookmarkEnd w:id="17"/>
      <w:r>
        <w:rPr>
          <w:sz w:val="28"/>
          <w:szCs w:val="28"/>
        </w:rPr>
        <w:t xml:space="preserve"> </w:t>
      </w:r>
      <w:r w:rsidRPr="00CC7FC0">
        <w:rPr>
          <w:sz w:val="28"/>
          <w:szCs w:val="28"/>
        </w:rPr>
        <w:t>Прием на обучение в филиал общеобразовательно</w:t>
      </w:r>
      <w:r w:rsidR="00B17556">
        <w:rPr>
          <w:sz w:val="28"/>
          <w:szCs w:val="28"/>
        </w:rPr>
        <w:t>е</w:t>
      </w:r>
      <w:r w:rsidRPr="00CC7FC0">
        <w:rPr>
          <w:sz w:val="28"/>
          <w:szCs w:val="28"/>
        </w:rPr>
        <w:t xml:space="preserve"> </w:t>
      </w:r>
      <w:r w:rsidR="00B17556">
        <w:rPr>
          <w:sz w:val="28"/>
          <w:szCs w:val="28"/>
        </w:rPr>
        <w:t xml:space="preserve">учреждение </w:t>
      </w:r>
      <w:r w:rsidRPr="00CC7FC0">
        <w:rPr>
          <w:sz w:val="28"/>
          <w:szCs w:val="28"/>
        </w:rPr>
        <w:t>осуществляется в соответствии с правилами приема на обучение в общеобразовательно</w:t>
      </w:r>
      <w:r w:rsidR="00B17556">
        <w:rPr>
          <w:sz w:val="28"/>
          <w:szCs w:val="28"/>
        </w:rPr>
        <w:t>е учреждение</w:t>
      </w:r>
      <w:r w:rsidRPr="00CC7FC0">
        <w:rPr>
          <w:sz w:val="28"/>
          <w:szCs w:val="28"/>
        </w:rPr>
        <w:t>.</w:t>
      </w:r>
      <w:bookmarkStart w:id="18" w:name="dst100038"/>
      <w:bookmarkEnd w:id="18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C7FC0">
        <w:rPr>
          <w:sz w:val="28"/>
          <w:szCs w:val="28"/>
        </w:rPr>
        <w:t xml:space="preserve">8. Получение начального общего образования в общеобразовательных </w:t>
      </w:r>
      <w:r w:rsidR="00B17556">
        <w:rPr>
          <w:sz w:val="28"/>
          <w:szCs w:val="28"/>
        </w:rPr>
        <w:t xml:space="preserve">учреждениях </w:t>
      </w:r>
      <w:r w:rsidRPr="00CC7FC0">
        <w:rPr>
          <w:sz w:val="28"/>
          <w:szCs w:val="28"/>
        </w:rPr>
        <w:t xml:space="preserve">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</w:t>
      </w:r>
      <w:r w:rsidR="00DE1A74" w:rsidRPr="00CC7FC0">
        <w:rPr>
          <w:sz w:val="28"/>
          <w:szCs w:val="28"/>
        </w:rPr>
        <w:t>общеобразовательн</w:t>
      </w:r>
      <w:r w:rsidR="00DE1A74">
        <w:rPr>
          <w:sz w:val="28"/>
          <w:szCs w:val="28"/>
        </w:rPr>
        <w:t xml:space="preserve">ого </w:t>
      </w:r>
      <w:r w:rsidR="00DE1A74" w:rsidRPr="00CC7FC0">
        <w:rPr>
          <w:sz w:val="28"/>
          <w:szCs w:val="28"/>
        </w:rPr>
        <w:t>учреждения</w:t>
      </w:r>
      <w:r w:rsidR="00DE1A74">
        <w:rPr>
          <w:sz w:val="28"/>
          <w:szCs w:val="28"/>
        </w:rPr>
        <w:t xml:space="preserve"> </w:t>
      </w:r>
      <w:r w:rsidRPr="00CC7FC0">
        <w:rPr>
          <w:sz w:val="28"/>
          <w:szCs w:val="28"/>
        </w:rPr>
        <w:t>вправе разрешить прием детей в общеобразовательн</w:t>
      </w:r>
      <w:r w:rsidR="00DE1A74">
        <w:rPr>
          <w:sz w:val="28"/>
          <w:szCs w:val="28"/>
        </w:rPr>
        <w:t>ое</w:t>
      </w:r>
      <w:r w:rsidRPr="00CC7FC0">
        <w:rPr>
          <w:sz w:val="28"/>
          <w:szCs w:val="28"/>
        </w:rPr>
        <w:t xml:space="preserve"> </w:t>
      </w:r>
      <w:r w:rsidR="00DE1A74">
        <w:rPr>
          <w:sz w:val="28"/>
          <w:szCs w:val="28"/>
        </w:rPr>
        <w:t xml:space="preserve">учреждение </w:t>
      </w:r>
      <w:r w:rsidRPr="00CC7FC0">
        <w:rPr>
          <w:sz w:val="28"/>
          <w:szCs w:val="28"/>
        </w:rPr>
        <w:t>на обучение по образовательным программам начального общего образования в более раннем или более позднем возрасте.</w:t>
      </w:r>
      <w:bookmarkStart w:id="19" w:name="dst100039"/>
      <w:bookmarkStart w:id="20" w:name="dst100041"/>
      <w:bookmarkStart w:id="21" w:name="dst100049"/>
      <w:bookmarkStart w:id="22" w:name="dst100051"/>
      <w:bookmarkEnd w:id="19"/>
      <w:bookmarkEnd w:id="20"/>
      <w:bookmarkEnd w:id="21"/>
      <w:bookmarkEnd w:id="22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9. </w:t>
      </w:r>
      <w:r w:rsidRPr="00CC7FC0">
        <w:rPr>
          <w:sz w:val="28"/>
          <w:szCs w:val="28"/>
        </w:rPr>
        <w:t xml:space="preserve"> В первоочередном порядке в общеобразовательных </w:t>
      </w:r>
      <w:r w:rsidR="00DE1A74">
        <w:rPr>
          <w:sz w:val="28"/>
          <w:szCs w:val="28"/>
        </w:rPr>
        <w:t xml:space="preserve">учреждениях </w:t>
      </w:r>
      <w:r w:rsidRPr="00CC7FC0">
        <w:rPr>
          <w:sz w:val="28"/>
          <w:szCs w:val="28"/>
        </w:rPr>
        <w:t>предоставляются места детям, указанным в </w:t>
      </w:r>
      <w:hyperlink r:id="rId10" w:anchor="dst490" w:history="1">
        <w:r w:rsidRPr="00CC7FC0">
          <w:rPr>
            <w:sz w:val="28"/>
            <w:szCs w:val="28"/>
          </w:rPr>
          <w:t>абзаце втором части 6 статьи 19</w:t>
        </w:r>
      </w:hyperlink>
      <w:r>
        <w:rPr>
          <w:sz w:val="28"/>
          <w:szCs w:val="28"/>
        </w:rPr>
        <w:t xml:space="preserve">  </w:t>
      </w:r>
      <w:r w:rsidRPr="00CC7FC0">
        <w:rPr>
          <w:sz w:val="28"/>
          <w:szCs w:val="28"/>
        </w:rPr>
        <w:t> Федерального закона от 27 мая 1998 г. N 76-ФЗ "О статусе военнослужащих", по месту жительства их семей.</w:t>
      </w:r>
      <w:bookmarkStart w:id="23" w:name="dst100052"/>
      <w:bookmarkStart w:id="24" w:name="dst100054"/>
      <w:bookmarkEnd w:id="23"/>
      <w:bookmarkEnd w:id="24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C7FC0">
        <w:rPr>
          <w:sz w:val="28"/>
          <w:szCs w:val="28"/>
        </w:rPr>
        <w:t xml:space="preserve">В первоочередном порядке также предоставляются места в </w:t>
      </w:r>
      <w:r w:rsidR="00DE1A74" w:rsidRPr="00CC7FC0">
        <w:rPr>
          <w:sz w:val="28"/>
          <w:szCs w:val="28"/>
        </w:rPr>
        <w:t>общеобразовательных</w:t>
      </w:r>
      <w:r w:rsidR="00DE1A74">
        <w:rPr>
          <w:sz w:val="28"/>
          <w:szCs w:val="28"/>
        </w:rPr>
        <w:t xml:space="preserve"> учреждениях </w:t>
      </w:r>
      <w:r w:rsidRPr="00CC7FC0">
        <w:rPr>
          <w:sz w:val="28"/>
          <w:szCs w:val="28"/>
        </w:rPr>
        <w:t xml:space="preserve"> по месту жительства независимо от формы собственности детям, указанным в </w:t>
      </w:r>
      <w:hyperlink r:id="rId11" w:anchor="dst37" w:history="1">
        <w:r w:rsidRPr="00CC7FC0">
          <w:rPr>
            <w:sz w:val="28"/>
            <w:szCs w:val="28"/>
          </w:rPr>
          <w:t>части 6 статьи 46</w:t>
        </w:r>
      </w:hyperlink>
      <w:r w:rsidRPr="00CC7FC0">
        <w:rPr>
          <w:sz w:val="28"/>
          <w:szCs w:val="28"/>
        </w:rPr>
        <w:t> Федерального закона от 7 февраля 2011 г. N 3-ФЗ "О полиции", детям сотрудников органов внутренних дел, не являющихся сотрудниками полиции, и детям, указанным в </w:t>
      </w:r>
      <w:hyperlink r:id="rId12" w:anchor="dst3" w:history="1">
        <w:r w:rsidRPr="00CC7FC0">
          <w:rPr>
            <w:sz w:val="28"/>
            <w:szCs w:val="28"/>
          </w:rPr>
          <w:t>части 14 статьи 3</w:t>
        </w:r>
      </w:hyperlink>
      <w:r w:rsidRPr="00CC7FC0">
        <w:rPr>
          <w:sz w:val="28"/>
          <w:szCs w:val="28"/>
        </w:rPr>
        <w:t xml:space="preserve"> Федерального закона от 30 декабря 2012 г. N 283-ФЗ "О социальных гарантиях сотрудникам некоторых федеральных </w:t>
      </w:r>
      <w:r w:rsidRPr="00CC7FC0">
        <w:rPr>
          <w:sz w:val="28"/>
          <w:szCs w:val="28"/>
        </w:rPr>
        <w:lastRenderedPageBreak/>
        <w:t>органов исполнительной власти и внесении изменений в законодательные акты Российской Федерации".</w:t>
      </w:r>
      <w:bookmarkStart w:id="25" w:name="dst100055"/>
      <w:bookmarkStart w:id="26" w:name="dst100057"/>
      <w:bookmarkStart w:id="27" w:name="dst100059"/>
      <w:bookmarkEnd w:id="25"/>
      <w:bookmarkEnd w:id="26"/>
      <w:bookmarkEnd w:id="27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10</w:t>
      </w:r>
      <w:r w:rsidRPr="00CC7FC0">
        <w:rPr>
          <w:sz w:val="28"/>
          <w:szCs w:val="28"/>
        </w:rPr>
        <w:t>. Прием на обучение в общеобразовательн</w:t>
      </w:r>
      <w:r w:rsidR="00DE1A74">
        <w:rPr>
          <w:sz w:val="28"/>
          <w:szCs w:val="28"/>
        </w:rPr>
        <w:t>ое</w:t>
      </w:r>
      <w:r w:rsidRPr="00CC7FC0">
        <w:rPr>
          <w:sz w:val="28"/>
          <w:szCs w:val="28"/>
        </w:rPr>
        <w:t xml:space="preserve"> </w:t>
      </w:r>
      <w:r w:rsidR="00DE1A74">
        <w:rPr>
          <w:sz w:val="28"/>
          <w:szCs w:val="28"/>
        </w:rPr>
        <w:t xml:space="preserve">учреждение </w:t>
      </w:r>
      <w:r w:rsidRPr="00CC7FC0">
        <w:rPr>
          <w:sz w:val="28"/>
          <w:szCs w:val="28"/>
        </w:rPr>
        <w:t>проводится на принципах равных условий приема для всех поступающих, за исключение</w:t>
      </w:r>
      <w:r w:rsidR="00DE1A74">
        <w:rPr>
          <w:sz w:val="28"/>
          <w:szCs w:val="28"/>
        </w:rPr>
        <w:t xml:space="preserve">м лиц, которым в соответствии </w:t>
      </w:r>
      <w:r w:rsidRPr="00CC7FC0">
        <w:rPr>
          <w:sz w:val="28"/>
          <w:szCs w:val="28"/>
        </w:rPr>
        <w:t>Федеральным </w:t>
      </w:r>
      <w:r>
        <w:rPr>
          <w:sz w:val="28"/>
          <w:szCs w:val="28"/>
        </w:rPr>
        <w:t xml:space="preserve">  </w:t>
      </w:r>
      <w:r w:rsidR="00DE1A74" w:rsidRPr="00CC7FC0">
        <w:rPr>
          <w:sz w:val="28"/>
          <w:szCs w:val="28"/>
        </w:rPr>
        <w:t>законом </w:t>
      </w:r>
      <w:r w:rsidR="00DE1A74">
        <w:rPr>
          <w:sz w:val="28"/>
          <w:szCs w:val="28"/>
        </w:rPr>
        <w:t>предоставлены</w:t>
      </w:r>
      <w:r w:rsidRPr="00CC7FC0">
        <w:rPr>
          <w:sz w:val="28"/>
          <w:szCs w:val="28"/>
        </w:rPr>
        <w:t xml:space="preserve"> особые права (преимущества) при приеме на обучение.</w:t>
      </w:r>
      <w:bookmarkStart w:id="28" w:name="dst100060"/>
      <w:bookmarkStart w:id="29" w:name="dst100062"/>
      <w:bookmarkEnd w:id="28"/>
      <w:bookmarkEnd w:id="29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11</w:t>
      </w:r>
      <w:r w:rsidRPr="00CC7FC0">
        <w:rPr>
          <w:sz w:val="28"/>
          <w:szCs w:val="28"/>
        </w:rPr>
        <w:t xml:space="preserve">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</w:t>
      </w:r>
      <w:r>
        <w:rPr>
          <w:sz w:val="28"/>
          <w:szCs w:val="28"/>
        </w:rPr>
        <w:t xml:space="preserve"> </w:t>
      </w:r>
      <w:r w:rsidRPr="00CC7FC0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CC7FC0">
        <w:rPr>
          <w:sz w:val="28"/>
          <w:szCs w:val="28"/>
        </w:rPr>
        <w:t>образовательные организации, в которых обучаются их братья и (или) сестры.</w:t>
      </w:r>
      <w:bookmarkStart w:id="30" w:name="dst100063"/>
      <w:bookmarkStart w:id="31" w:name="dst100069"/>
      <w:bookmarkEnd w:id="30"/>
      <w:bookmarkEnd w:id="31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12</w:t>
      </w:r>
      <w:r w:rsidRPr="00CC7FC0">
        <w:rPr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  <w:bookmarkStart w:id="32" w:name="dst100070"/>
      <w:bookmarkStart w:id="33" w:name="dst100072"/>
      <w:bookmarkEnd w:id="32"/>
      <w:bookmarkEnd w:id="33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C7FC0">
        <w:rPr>
          <w:sz w:val="28"/>
          <w:szCs w:val="28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  <w:bookmarkStart w:id="34" w:name="dst100073"/>
      <w:bookmarkEnd w:id="34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13</w:t>
      </w:r>
      <w:r w:rsidRPr="00CC7FC0">
        <w:rPr>
          <w:sz w:val="28"/>
          <w:szCs w:val="28"/>
        </w:rPr>
        <w:t>. Прием в общеобразовательн</w:t>
      </w:r>
      <w:r w:rsidR="00DE1A74">
        <w:rPr>
          <w:sz w:val="28"/>
          <w:szCs w:val="28"/>
        </w:rPr>
        <w:t>ое</w:t>
      </w:r>
      <w:r w:rsidRPr="00CC7FC0">
        <w:rPr>
          <w:sz w:val="28"/>
          <w:szCs w:val="28"/>
        </w:rPr>
        <w:t xml:space="preserve"> </w:t>
      </w:r>
      <w:r w:rsidR="00DE1A74">
        <w:rPr>
          <w:sz w:val="28"/>
          <w:szCs w:val="28"/>
        </w:rPr>
        <w:t>учреждение</w:t>
      </w:r>
      <w:r w:rsidRPr="00CC7FC0">
        <w:rPr>
          <w:sz w:val="28"/>
          <w:szCs w:val="28"/>
        </w:rPr>
        <w:t xml:space="preserve"> осуществляется в течение всего учебного года при наличии свободных мест.</w:t>
      </w:r>
      <w:bookmarkStart w:id="35" w:name="dst100074"/>
      <w:bookmarkEnd w:id="35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14</w:t>
      </w:r>
      <w:r w:rsidRPr="00CC7FC0">
        <w:rPr>
          <w:sz w:val="28"/>
          <w:szCs w:val="28"/>
        </w:rPr>
        <w:t xml:space="preserve">. В приеме в </w:t>
      </w:r>
      <w:r>
        <w:rPr>
          <w:sz w:val="28"/>
          <w:szCs w:val="28"/>
        </w:rPr>
        <w:t>обще</w:t>
      </w:r>
      <w:r w:rsidRPr="00CC7FC0">
        <w:rPr>
          <w:sz w:val="28"/>
          <w:szCs w:val="28"/>
        </w:rPr>
        <w:t>образовательн</w:t>
      </w:r>
      <w:r w:rsidR="00DE1A74">
        <w:rPr>
          <w:sz w:val="28"/>
          <w:szCs w:val="28"/>
        </w:rPr>
        <w:t>ое учреждение</w:t>
      </w:r>
      <w:r w:rsidRPr="00CC7FC0">
        <w:rPr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 </w:t>
      </w:r>
      <w:hyperlink r:id="rId13" w:anchor="dst100903" w:history="1">
        <w:r w:rsidRPr="00CC7FC0">
          <w:rPr>
            <w:sz w:val="28"/>
            <w:szCs w:val="28"/>
          </w:rPr>
          <w:t>частями 5</w:t>
        </w:r>
      </w:hyperlink>
      <w:r w:rsidRPr="00CC7FC0">
        <w:rPr>
          <w:sz w:val="28"/>
          <w:szCs w:val="28"/>
        </w:rPr>
        <w:t> и </w:t>
      </w:r>
      <w:hyperlink r:id="rId14" w:anchor="dst100904" w:history="1">
        <w:r w:rsidRPr="00CC7FC0">
          <w:rPr>
            <w:sz w:val="28"/>
            <w:szCs w:val="28"/>
          </w:rPr>
          <w:t>6 статьи 67</w:t>
        </w:r>
      </w:hyperlink>
      <w:r w:rsidRPr="00CC7FC0">
        <w:rPr>
          <w:sz w:val="28"/>
          <w:szCs w:val="28"/>
        </w:rPr>
        <w:t> и </w:t>
      </w:r>
      <w:hyperlink r:id="rId15" w:anchor="dst101173" w:history="1">
        <w:r w:rsidRPr="00CC7FC0">
          <w:rPr>
            <w:sz w:val="28"/>
            <w:szCs w:val="28"/>
          </w:rPr>
          <w:t>статьей 88</w:t>
        </w:r>
      </w:hyperlink>
      <w:r w:rsidRPr="00CC7FC0">
        <w:rPr>
          <w:sz w:val="28"/>
          <w:szCs w:val="28"/>
        </w:rPr>
        <w:t xml:space="preserve"> Федерального закона. В случае отсутствия мест в </w:t>
      </w:r>
      <w:r>
        <w:rPr>
          <w:sz w:val="28"/>
          <w:szCs w:val="28"/>
        </w:rPr>
        <w:t>обще</w:t>
      </w:r>
      <w:r w:rsidRPr="00CC7FC0">
        <w:rPr>
          <w:sz w:val="28"/>
          <w:szCs w:val="28"/>
        </w:rPr>
        <w:t>образовательной организации родители (законные </w:t>
      </w:r>
      <w:hyperlink r:id="rId16" w:anchor="dst100004" w:history="1">
        <w:r w:rsidRPr="00CC7FC0">
          <w:rPr>
            <w:sz w:val="28"/>
            <w:szCs w:val="28"/>
          </w:rPr>
          <w:t>представители</w:t>
        </w:r>
      </w:hyperlink>
      <w:r w:rsidRPr="00CC7FC0">
        <w:rPr>
          <w:sz w:val="28"/>
          <w:szCs w:val="28"/>
        </w:rPr>
        <w:t>) ребенка для решения вопроса о его устройстве в друг</w:t>
      </w:r>
      <w:r w:rsidR="00DE1A74">
        <w:rPr>
          <w:sz w:val="28"/>
          <w:szCs w:val="28"/>
        </w:rPr>
        <w:t>ое</w:t>
      </w:r>
      <w:r w:rsidRPr="00CC7FC0">
        <w:rPr>
          <w:sz w:val="28"/>
          <w:szCs w:val="28"/>
        </w:rPr>
        <w:t xml:space="preserve"> общеобразовательн</w:t>
      </w:r>
      <w:r w:rsidR="00DE1A74">
        <w:rPr>
          <w:sz w:val="28"/>
          <w:szCs w:val="28"/>
        </w:rPr>
        <w:t>ое</w:t>
      </w:r>
      <w:r w:rsidRPr="00CC7FC0">
        <w:rPr>
          <w:sz w:val="28"/>
          <w:szCs w:val="28"/>
        </w:rPr>
        <w:t xml:space="preserve"> </w:t>
      </w:r>
      <w:r w:rsidR="00DE1A74">
        <w:rPr>
          <w:sz w:val="28"/>
          <w:szCs w:val="28"/>
        </w:rPr>
        <w:t xml:space="preserve">учреждение </w:t>
      </w:r>
      <w:r w:rsidRPr="00CC7FC0">
        <w:rPr>
          <w:sz w:val="28"/>
          <w:szCs w:val="28"/>
        </w:rPr>
        <w:t xml:space="preserve">обращаются непосредственно в </w:t>
      </w:r>
      <w:r w:rsidR="00CA6E81">
        <w:rPr>
          <w:sz w:val="28"/>
          <w:szCs w:val="28"/>
        </w:rPr>
        <w:t xml:space="preserve">Отдел образования </w:t>
      </w:r>
      <w:proofErr w:type="spellStart"/>
      <w:r w:rsidR="00CA6E81">
        <w:rPr>
          <w:sz w:val="28"/>
          <w:szCs w:val="28"/>
        </w:rPr>
        <w:t>Шатойского</w:t>
      </w:r>
      <w:proofErr w:type="spellEnd"/>
      <w:r w:rsidR="00DE1A74">
        <w:rPr>
          <w:sz w:val="28"/>
          <w:szCs w:val="28"/>
        </w:rPr>
        <w:t xml:space="preserve"> муниципального района</w:t>
      </w:r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15</w:t>
      </w:r>
      <w:r w:rsidRPr="00CC7FC0">
        <w:rPr>
          <w:sz w:val="28"/>
          <w:szCs w:val="28"/>
        </w:rPr>
        <w:t xml:space="preserve">. </w:t>
      </w:r>
      <w:r>
        <w:rPr>
          <w:sz w:val="28"/>
          <w:szCs w:val="28"/>
        </w:rPr>
        <w:t>Обще</w:t>
      </w:r>
      <w:r w:rsidRPr="00CC7FC0">
        <w:rPr>
          <w:sz w:val="28"/>
          <w:szCs w:val="28"/>
        </w:rPr>
        <w:t>образовательные</w:t>
      </w:r>
      <w:r w:rsidR="00DE1A74">
        <w:rPr>
          <w:sz w:val="28"/>
          <w:szCs w:val="28"/>
        </w:rPr>
        <w:t xml:space="preserve"> </w:t>
      </w:r>
      <w:r w:rsidR="00CA6E81">
        <w:rPr>
          <w:sz w:val="28"/>
          <w:szCs w:val="28"/>
        </w:rPr>
        <w:t xml:space="preserve">учреждения </w:t>
      </w:r>
      <w:proofErr w:type="spellStart"/>
      <w:r w:rsidR="00CA6E81" w:rsidRPr="00CC7FC0">
        <w:rPr>
          <w:sz w:val="28"/>
          <w:szCs w:val="28"/>
        </w:rPr>
        <w:t>Шатойского</w:t>
      </w:r>
      <w:proofErr w:type="spellEnd"/>
      <w:r w:rsidR="00DE1A74">
        <w:rPr>
          <w:sz w:val="28"/>
          <w:szCs w:val="28"/>
        </w:rPr>
        <w:t xml:space="preserve"> муниципального района </w:t>
      </w:r>
      <w:r w:rsidRPr="00CC7FC0">
        <w:rPr>
          <w:sz w:val="28"/>
          <w:szCs w:val="28"/>
        </w:rPr>
        <w:t>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bookmarkStart w:id="36" w:name="dst100078"/>
      <w:bookmarkEnd w:id="36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C7FC0">
        <w:rPr>
          <w:sz w:val="28"/>
          <w:szCs w:val="28"/>
        </w:rPr>
        <w:t xml:space="preserve">о количестве мест в первых классах не позднее 10 календарных дней с </w:t>
      </w:r>
      <w:r>
        <w:rPr>
          <w:sz w:val="28"/>
          <w:szCs w:val="28"/>
        </w:rPr>
        <w:t xml:space="preserve">  </w:t>
      </w:r>
      <w:r w:rsidRPr="00CC7FC0">
        <w:rPr>
          <w:sz w:val="28"/>
          <w:szCs w:val="28"/>
        </w:rPr>
        <w:t>момента издания распорядительного акта, указанного в </w:t>
      </w:r>
      <w:hyperlink r:id="rId17" w:anchor="dst100032" w:history="1">
        <w:r w:rsidRPr="00CC7FC0">
          <w:rPr>
            <w:sz w:val="28"/>
            <w:szCs w:val="28"/>
          </w:rPr>
          <w:t>пункте 6</w:t>
        </w:r>
      </w:hyperlink>
      <w:r w:rsidRPr="00CC7FC0">
        <w:rPr>
          <w:sz w:val="28"/>
          <w:szCs w:val="28"/>
        </w:rPr>
        <w:t> Порядка;</w:t>
      </w:r>
      <w:bookmarkStart w:id="37" w:name="dst100079"/>
      <w:bookmarkEnd w:id="37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C7FC0">
        <w:rPr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  <w:bookmarkStart w:id="38" w:name="dst100080"/>
      <w:bookmarkEnd w:id="38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C7FC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C7FC0">
        <w:rPr>
          <w:sz w:val="28"/>
          <w:szCs w:val="28"/>
        </w:rPr>
        <w:t>. Прием заявлений о приеме на обучение в первый класс для детей, указанных в </w:t>
      </w:r>
      <w:hyperlink r:id="rId18" w:anchor="dst100041" w:history="1">
        <w:r w:rsidRPr="00CC7FC0">
          <w:rPr>
            <w:sz w:val="28"/>
            <w:szCs w:val="28"/>
          </w:rPr>
          <w:t>пунктах 9</w:t>
        </w:r>
      </w:hyperlink>
      <w:r>
        <w:rPr>
          <w:sz w:val="28"/>
          <w:szCs w:val="28"/>
        </w:rPr>
        <w:t xml:space="preserve"> и </w:t>
      </w:r>
      <w:r w:rsidR="00DE1A74">
        <w:rPr>
          <w:sz w:val="28"/>
          <w:szCs w:val="28"/>
        </w:rPr>
        <w:t xml:space="preserve">11 </w:t>
      </w:r>
      <w:r w:rsidR="00DE1A74" w:rsidRPr="00CC7FC0">
        <w:rPr>
          <w:sz w:val="28"/>
          <w:szCs w:val="28"/>
        </w:rPr>
        <w:t>Порядка</w:t>
      </w:r>
      <w:r w:rsidRPr="00CC7FC0">
        <w:rPr>
          <w:sz w:val="28"/>
          <w:szCs w:val="28"/>
        </w:rPr>
        <w:t xml:space="preserve">, а также проживающих на </w:t>
      </w:r>
      <w:r w:rsidRPr="00CC7FC0">
        <w:rPr>
          <w:sz w:val="28"/>
          <w:szCs w:val="28"/>
        </w:rPr>
        <w:lastRenderedPageBreak/>
        <w:t>закрепленной территории, начинается 1 апреля текущего года и завершается 30 июня текущего года.</w:t>
      </w:r>
      <w:bookmarkStart w:id="39" w:name="dst100081"/>
      <w:bookmarkEnd w:id="39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C7FC0">
        <w:rPr>
          <w:sz w:val="28"/>
          <w:szCs w:val="28"/>
        </w:rPr>
        <w:t>Руководитель общеобразовательно</w:t>
      </w:r>
      <w:r w:rsidR="00DE1A74">
        <w:rPr>
          <w:sz w:val="28"/>
          <w:szCs w:val="28"/>
        </w:rPr>
        <w:t xml:space="preserve">го учреждение </w:t>
      </w:r>
      <w:r w:rsidR="00DE1A74" w:rsidRPr="00CC7FC0">
        <w:rPr>
          <w:sz w:val="28"/>
          <w:szCs w:val="28"/>
        </w:rPr>
        <w:t>издает</w:t>
      </w:r>
      <w:r w:rsidRPr="00CC7FC0">
        <w:rPr>
          <w:sz w:val="28"/>
          <w:szCs w:val="28"/>
        </w:rPr>
        <w:t xml:space="preserve"> распорядительный акт о приеме на обучение детей, указанных в </w:t>
      </w:r>
      <w:hyperlink r:id="rId19" w:anchor="dst100080" w:history="1">
        <w:r w:rsidRPr="00CC7FC0">
          <w:rPr>
            <w:sz w:val="28"/>
            <w:szCs w:val="28"/>
          </w:rPr>
          <w:t>абзаце первом</w:t>
        </w:r>
      </w:hyperlink>
      <w:r w:rsidRPr="00CC7FC0">
        <w:rPr>
          <w:sz w:val="28"/>
          <w:szCs w:val="28"/>
        </w:rPr>
        <w:t> настоящего пункта, в течение 3 рабочих дней после завершения приема заявлений о приеме на обучение в первый класс.</w:t>
      </w:r>
      <w:bookmarkStart w:id="40" w:name="dst100082"/>
      <w:bookmarkEnd w:id="40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C7FC0">
        <w:rPr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  <w:bookmarkStart w:id="41" w:name="dst100083"/>
      <w:bookmarkEnd w:id="41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Общеобразовательные </w:t>
      </w:r>
      <w:r w:rsidR="00DE1A74">
        <w:rPr>
          <w:sz w:val="28"/>
          <w:szCs w:val="28"/>
        </w:rPr>
        <w:t xml:space="preserve">учреждения </w:t>
      </w:r>
      <w:proofErr w:type="spellStart"/>
      <w:r w:rsidR="00DE1A74">
        <w:rPr>
          <w:sz w:val="28"/>
          <w:szCs w:val="28"/>
        </w:rPr>
        <w:t>Шатойского</w:t>
      </w:r>
      <w:proofErr w:type="spellEnd"/>
      <w:r w:rsidR="00DE1A74">
        <w:rPr>
          <w:sz w:val="28"/>
          <w:szCs w:val="28"/>
        </w:rPr>
        <w:t xml:space="preserve"> муниципального района</w:t>
      </w:r>
      <w:r w:rsidRPr="00CC7FC0">
        <w:rPr>
          <w:sz w:val="28"/>
          <w:szCs w:val="28"/>
        </w:rPr>
        <w:t>, закончившие прием в первый класс всех детей, указанных в </w:t>
      </w:r>
      <w:hyperlink r:id="rId20" w:anchor="dst100041" w:history="1">
        <w:r w:rsidRPr="00CC7FC0">
          <w:rPr>
            <w:sz w:val="28"/>
            <w:szCs w:val="28"/>
          </w:rPr>
          <w:t>пунктах 9</w:t>
        </w:r>
      </w:hyperlink>
      <w:r>
        <w:rPr>
          <w:sz w:val="28"/>
          <w:szCs w:val="28"/>
        </w:rPr>
        <w:t xml:space="preserve"> и </w:t>
      </w:r>
      <w:r w:rsidR="00CA6E81">
        <w:rPr>
          <w:sz w:val="28"/>
          <w:szCs w:val="28"/>
        </w:rPr>
        <w:t xml:space="preserve">11 </w:t>
      </w:r>
      <w:r w:rsidR="00CA6E81" w:rsidRPr="00CC7FC0">
        <w:rPr>
          <w:sz w:val="28"/>
          <w:szCs w:val="28"/>
        </w:rPr>
        <w:t>Порядка</w:t>
      </w:r>
      <w:r w:rsidRPr="00CC7FC0">
        <w:rPr>
          <w:sz w:val="28"/>
          <w:szCs w:val="28"/>
        </w:rPr>
        <w:t>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  <w:bookmarkStart w:id="42" w:name="dst100084"/>
      <w:bookmarkEnd w:id="42"/>
    </w:p>
    <w:p w:rsidR="005741CF" w:rsidRPr="00C367F4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 w:rsidRPr="00C367F4">
        <w:rPr>
          <w:sz w:val="28"/>
          <w:szCs w:val="28"/>
        </w:rPr>
        <w:t xml:space="preserve">    17. Организация индивидуального отбора при приеме в общеобразовательные </w:t>
      </w:r>
      <w:r w:rsidR="00DE1A74">
        <w:rPr>
          <w:sz w:val="28"/>
          <w:szCs w:val="28"/>
        </w:rPr>
        <w:t>учреждения</w:t>
      </w:r>
      <w:r w:rsidRPr="00C367F4">
        <w:rPr>
          <w:sz w:val="28"/>
          <w:szCs w:val="28"/>
        </w:rPr>
        <w:t xml:space="preserve">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</w:t>
      </w:r>
      <w:r w:rsidR="00CA6E81" w:rsidRPr="00C367F4">
        <w:rPr>
          <w:sz w:val="28"/>
          <w:szCs w:val="28"/>
        </w:rPr>
        <w:t>локальными актами</w:t>
      </w:r>
      <w:r w:rsidRPr="00C367F4">
        <w:rPr>
          <w:sz w:val="28"/>
          <w:szCs w:val="28"/>
        </w:rPr>
        <w:t xml:space="preserve">    </w:t>
      </w:r>
      <w:r w:rsidR="00CA6E81" w:rsidRPr="00C367F4">
        <w:rPr>
          <w:sz w:val="28"/>
          <w:szCs w:val="28"/>
        </w:rPr>
        <w:t>общеобразовательно</w:t>
      </w:r>
      <w:r w:rsidR="00CA6E81">
        <w:rPr>
          <w:sz w:val="28"/>
          <w:szCs w:val="28"/>
        </w:rPr>
        <w:t>го</w:t>
      </w:r>
      <w:r w:rsidR="00CA6E81" w:rsidRPr="00C367F4">
        <w:rPr>
          <w:sz w:val="28"/>
          <w:szCs w:val="28"/>
        </w:rPr>
        <w:t xml:space="preserve"> учреждения</w:t>
      </w:r>
      <w:r w:rsidR="00DE1A74">
        <w:rPr>
          <w:sz w:val="28"/>
          <w:szCs w:val="28"/>
        </w:rPr>
        <w:t>.</w:t>
      </w:r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18. </w:t>
      </w:r>
      <w:r w:rsidRPr="00CC7FC0">
        <w:rPr>
          <w:sz w:val="28"/>
          <w:szCs w:val="28"/>
        </w:rPr>
        <w:t xml:space="preserve">Организация конкурса или индивидуального отбора при приеме граждан для получения общего образования в образовательных </w:t>
      </w:r>
      <w:r w:rsidR="00DE1A74">
        <w:rPr>
          <w:sz w:val="28"/>
          <w:szCs w:val="28"/>
        </w:rPr>
        <w:t>учреждениях</w:t>
      </w:r>
      <w:r w:rsidRPr="00CC7FC0">
        <w:rPr>
          <w:sz w:val="28"/>
          <w:szCs w:val="28"/>
        </w:rPr>
        <w:t>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  <w:bookmarkStart w:id="43" w:name="dst100088"/>
      <w:bookmarkStart w:id="44" w:name="dst100090"/>
      <w:bookmarkEnd w:id="43"/>
      <w:bookmarkEnd w:id="44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19</w:t>
      </w:r>
      <w:r w:rsidRPr="00CC7FC0">
        <w:rPr>
          <w:sz w:val="28"/>
          <w:szCs w:val="28"/>
        </w:rPr>
        <w:t>. При приеме на обучение общеобразовательн</w:t>
      </w:r>
      <w:r w:rsidR="00DE1A74">
        <w:rPr>
          <w:sz w:val="28"/>
          <w:szCs w:val="28"/>
        </w:rPr>
        <w:t xml:space="preserve">ое </w:t>
      </w:r>
      <w:r w:rsidRPr="00CC7FC0">
        <w:rPr>
          <w:sz w:val="28"/>
          <w:szCs w:val="28"/>
        </w:rPr>
        <w:t xml:space="preserve"> </w:t>
      </w:r>
      <w:r w:rsidR="00DE1A74">
        <w:rPr>
          <w:sz w:val="28"/>
          <w:szCs w:val="28"/>
        </w:rPr>
        <w:t xml:space="preserve">учреждение </w:t>
      </w:r>
      <w:r w:rsidRPr="00CC7FC0">
        <w:rPr>
          <w:sz w:val="28"/>
          <w:szCs w:val="28"/>
        </w:rPr>
        <w:t>обязан</w:t>
      </w:r>
      <w:r w:rsidR="00DE1A74">
        <w:rPr>
          <w:sz w:val="28"/>
          <w:szCs w:val="28"/>
        </w:rPr>
        <w:t xml:space="preserve">о </w:t>
      </w:r>
      <w:r w:rsidRPr="00CC7FC0">
        <w:rPr>
          <w:sz w:val="28"/>
          <w:szCs w:val="28"/>
        </w:rPr>
        <w:t>ознакомить поступающего и (или) его родителей (законных </w:t>
      </w:r>
      <w:hyperlink r:id="rId21" w:anchor="dst100004" w:history="1">
        <w:r w:rsidRPr="00CC7FC0">
          <w:rPr>
            <w:sz w:val="28"/>
            <w:szCs w:val="28"/>
          </w:rPr>
          <w:t>представителей</w:t>
        </w:r>
      </w:hyperlink>
      <w:r w:rsidRPr="00CC7FC0">
        <w:rPr>
          <w:sz w:val="28"/>
          <w:szCs w:val="28"/>
        </w:rP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bookmarkStart w:id="45" w:name="dst100091"/>
      <w:bookmarkStart w:id="46" w:name="dst100093"/>
      <w:bookmarkEnd w:id="45"/>
      <w:bookmarkEnd w:id="46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20</w:t>
      </w:r>
      <w:r w:rsidRPr="00CC7FC0">
        <w:rPr>
          <w:sz w:val="28"/>
          <w:szCs w:val="28"/>
        </w:rPr>
        <w:t xml:space="preserve">. При приеме на обучение по имеющим государственную аккредитацию образовательным программам начального общего и </w:t>
      </w:r>
      <w:r w:rsidRPr="00CC7FC0">
        <w:rPr>
          <w:sz w:val="28"/>
          <w:szCs w:val="28"/>
        </w:rPr>
        <w:lastRenderedPageBreak/>
        <w:t>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  <w:bookmarkStart w:id="47" w:name="dst100094"/>
      <w:bookmarkStart w:id="48" w:name="dst100096"/>
      <w:bookmarkEnd w:id="47"/>
      <w:bookmarkEnd w:id="48"/>
    </w:p>
    <w:p w:rsidR="005741CF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21</w:t>
      </w:r>
      <w:r w:rsidRPr="00CC7FC0">
        <w:rPr>
          <w:sz w:val="28"/>
          <w:szCs w:val="28"/>
        </w:rPr>
        <w:t>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 </w:t>
      </w:r>
      <w:hyperlink r:id="rId22" w:anchor="dst100478" w:history="1">
        <w:r w:rsidRPr="00CC7FC0">
          <w:rPr>
            <w:sz w:val="28"/>
            <w:szCs w:val="28"/>
          </w:rPr>
          <w:t>пунктом 1 части 1 статьи 34</w:t>
        </w:r>
      </w:hyperlink>
      <w:r w:rsidRPr="00CC7FC0">
        <w:rPr>
          <w:sz w:val="28"/>
          <w:szCs w:val="28"/>
        </w:rPr>
        <w:t> Федерального закона.</w:t>
      </w:r>
      <w:bookmarkStart w:id="49" w:name="dst100097"/>
      <w:bookmarkStart w:id="50" w:name="dst100099"/>
      <w:bookmarkEnd w:id="49"/>
      <w:bookmarkEnd w:id="50"/>
    </w:p>
    <w:p w:rsidR="005741CF" w:rsidRPr="00DA5C89" w:rsidRDefault="005741CF" w:rsidP="005741CF">
      <w:pPr>
        <w:pStyle w:val="aa"/>
        <w:shd w:val="clear" w:color="auto" w:fill="FFFFFF"/>
        <w:spacing w:before="0" w:beforeAutospacing="0" w:after="75" w:afterAutospacing="0" w:line="234" w:lineRule="atLeast"/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22</w:t>
      </w:r>
      <w:r w:rsidRPr="00CC7FC0">
        <w:rPr>
          <w:sz w:val="28"/>
          <w:szCs w:val="28"/>
        </w:rPr>
        <w:t>. Заявление о приеме на обучение и документы для приема на обучение, указанные в </w:t>
      </w:r>
      <w:hyperlink r:id="rId23" w:anchor="dst100128" w:history="1">
        <w:r w:rsidRPr="00CC7FC0">
          <w:rPr>
            <w:sz w:val="28"/>
            <w:szCs w:val="28"/>
          </w:rPr>
          <w:t>пункте 2</w:t>
        </w:r>
        <w:r>
          <w:rPr>
            <w:sz w:val="28"/>
            <w:szCs w:val="28"/>
          </w:rPr>
          <w:t>5</w:t>
        </w:r>
      </w:hyperlink>
      <w:r>
        <w:rPr>
          <w:sz w:val="28"/>
          <w:szCs w:val="28"/>
        </w:rPr>
        <w:t xml:space="preserve">  </w:t>
      </w:r>
      <w:r w:rsidRPr="00CC7FC0">
        <w:rPr>
          <w:sz w:val="28"/>
          <w:szCs w:val="28"/>
        </w:rPr>
        <w:t> Порядка, подаются одним из следующих способов:</w:t>
      </w:r>
    </w:p>
    <w:p w:rsidR="005741CF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51" w:name="dst100100"/>
      <w:bookmarkEnd w:id="51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лично в общеобразовательн</w:t>
      </w:r>
      <w:r w:rsidR="00DE1A74">
        <w:rPr>
          <w:rFonts w:eastAsia="Times New Roman"/>
          <w:lang w:eastAsia="ru-RU"/>
        </w:rPr>
        <w:t>ое учреждение</w:t>
      </w:r>
      <w:r w:rsidR="005741CF" w:rsidRPr="00CC7FC0">
        <w:rPr>
          <w:rFonts w:eastAsia="Times New Roman"/>
          <w:lang w:eastAsia="ru-RU"/>
        </w:rPr>
        <w:t>;</w:t>
      </w:r>
      <w:bookmarkStart w:id="52" w:name="dst100101"/>
      <w:bookmarkEnd w:id="52"/>
    </w:p>
    <w:p w:rsidR="005741CF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 xml:space="preserve">через операторов почтовой связи общего пользования заказным письмом </w:t>
      </w:r>
      <w:r w:rsidR="005741CF">
        <w:rPr>
          <w:rFonts w:eastAsia="Times New Roman"/>
          <w:lang w:eastAsia="ru-RU"/>
        </w:rPr>
        <w:t xml:space="preserve">     </w:t>
      </w:r>
      <w:r w:rsidR="005741CF" w:rsidRPr="00CC7FC0">
        <w:rPr>
          <w:rFonts w:eastAsia="Times New Roman"/>
          <w:lang w:eastAsia="ru-RU"/>
        </w:rPr>
        <w:t>с уведомлением о вручении;</w:t>
      </w:r>
      <w:bookmarkStart w:id="53" w:name="dst100102"/>
      <w:bookmarkEnd w:id="53"/>
    </w:p>
    <w:p w:rsidR="005741CF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</w:t>
      </w:r>
      <w:r w:rsidR="00CA6E81">
        <w:rPr>
          <w:rFonts w:eastAsia="Times New Roman"/>
          <w:lang w:eastAsia="ru-RU"/>
        </w:rPr>
        <w:t>го</w:t>
      </w:r>
      <w:r w:rsidR="005741CF" w:rsidRPr="00CC7FC0">
        <w:rPr>
          <w:rFonts w:eastAsia="Times New Roman"/>
          <w:lang w:eastAsia="ru-RU"/>
        </w:rPr>
        <w:t xml:space="preserve"> </w:t>
      </w:r>
      <w:r w:rsidR="00650C54">
        <w:rPr>
          <w:rFonts w:eastAsia="Times New Roman"/>
          <w:lang w:eastAsia="ru-RU"/>
        </w:rPr>
        <w:t>учрежде</w:t>
      </w:r>
      <w:r w:rsidR="00CA6E81">
        <w:rPr>
          <w:rFonts w:eastAsia="Times New Roman"/>
          <w:lang w:eastAsia="ru-RU"/>
        </w:rPr>
        <w:t>нии</w:t>
      </w:r>
      <w:r w:rsidR="005741CF" w:rsidRPr="00CC7FC0">
        <w:rPr>
          <w:rFonts w:eastAsia="Times New Roman"/>
          <w:lang w:eastAsia="ru-RU"/>
        </w:rPr>
        <w:t xml:space="preserve"> в сети Интернет или иным способом с использованием сети Интернет;</w:t>
      </w:r>
      <w:bookmarkStart w:id="54" w:name="dst100103"/>
      <w:bookmarkEnd w:id="54"/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5741CF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55" w:name="dst100104"/>
      <w:bookmarkEnd w:id="55"/>
      <w:r w:rsidRPr="00CC7FC0">
        <w:rPr>
          <w:rFonts w:eastAsia="Times New Roman"/>
          <w:lang w:eastAsia="ru-RU"/>
        </w:rPr>
        <w:t>Общеобразовательн</w:t>
      </w:r>
      <w:r w:rsidR="00DE1A74">
        <w:rPr>
          <w:rFonts w:eastAsia="Times New Roman"/>
          <w:lang w:eastAsia="ru-RU"/>
        </w:rPr>
        <w:t>ое</w:t>
      </w:r>
      <w:r w:rsidRPr="00CC7FC0">
        <w:rPr>
          <w:rFonts w:eastAsia="Times New Roman"/>
          <w:lang w:eastAsia="ru-RU"/>
        </w:rPr>
        <w:t xml:space="preserve"> </w:t>
      </w:r>
      <w:r w:rsidR="00DE1A74">
        <w:rPr>
          <w:rFonts w:eastAsia="Times New Roman"/>
          <w:lang w:eastAsia="ru-RU"/>
        </w:rPr>
        <w:t xml:space="preserve">учреждение </w:t>
      </w:r>
      <w:r w:rsidRPr="00CC7FC0">
        <w:rPr>
          <w:rFonts w:eastAsia="Times New Roman"/>
          <w:lang w:eastAsia="ru-RU"/>
        </w:rPr>
        <w:t>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</w:t>
      </w:r>
      <w:r w:rsidR="00DE1A74">
        <w:rPr>
          <w:rFonts w:eastAsia="Times New Roman"/>
          <w:lang w:eastAsia="ru-RU"/>
        </w:rPr>
        <w:t>ое учреждение</w:t>
      </w:r>
      <w:r w:rsidRPr="00CC7FC0">
        <w:rPr>
          <w:rFonts w:eastAsia="Times New Roman"/>
          <w:lang w:eastAsia="ru-RU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  <w:bookmarkStart w:id="56" w:name="dst100105"/>
      <w:bookmarkEnd w:id="56"/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23</w:t>
      </w:r>
      <w:r w:rsidRPr="00CC7FC0">
        <w:rPr>
          <w:rFonts w:eastAsia="Times New Roman"/>
          <w:lang w:eastAsia="ru-RU"/>
        </w:rPr>
        <w:t>. 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24" w:anchor="dst100478" w:history="1">
        <w:r w:rsidRPr="00CC7FC0">
          <w:rPr>
            <w:rFonts w:eastAsia="Times New Roman"/>
            <w:lang w:eastAsia="ru-RU"/>
          </w:rPr>
          <w:t>пунктом 1 части 1 статьи 34</w:t>
        </w:r>
      </w:hyperlink>
      <w:r w:rsidRPr="00CC7FC0">
        <w:rPr>
          <w:rFonts w:eastAsia="Times New Roman"/>
          <w:lang w:eastAsia="ru-RU"/>
        </w:rPr>
        <w:t> Федерального закона, указываются следующие сведения:</w:t>
      </w:r>
      <w:bookmarkStart w:id="57" w:name="dst100106"/>
      <w:bookmarkEnd w:id="57"/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58" w:name="dst100108"/>
      <w:bookmarkEnd w:id="58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фамилия, имя, отчество (при наличии) ребенка или поступающего;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59" w:name="dst100109"/>
      <w:bookmarkEnd w:id="59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дата рождения ребенка или поступающего;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60" w:name="dst100110"/>
      <w:bookmarkEnd w:id="60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адрес места жительства и (или) адрес места пребывания ребенка или поступающего;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61" w:name="dst100111"/>
      <w:bookmarkEnd w:id="61"/>
      <w:r>
        <w:rPr>
          <w:rFonts w:eastAsia="Times New Roman"/>
          <w:lang w:eastAsia="ru-RU"/>
        </w:rPr>
        <w:lastRenderedPageBreak/>
        <w:t xml:space="preserve">- </w:t>
      </w:r>
      <w:r w:rsidR="005741CF" w:rsidRPr="00CC7FC0">
        <w:rPr>
          <w:rFonts w:eastAsia="Times New Roman"/>
          <w:lang w:eastAsia="ru-RU"/>
        </w:rPr>
        <w:t>фамилия, имя, отчество (при наличии) родителя(ей) (законного(</w:t>
      </w:r>
      <w:proofErr w:type="spellStart"/>
      <w:r w:rsidR="005741CF" w:rsidRPr="00CC7FC0">
        <w:rPr>
          <w:rFonts w:eastAsia="Times New Roman"/>
          <w:lang w:eastAsia="ru-RU"/>
        </w:rPr>
        <w:t>ых</w:t>
      </w:r>
      <w:proofErr w:type="spellEnd"/>
      <w:r w:rsidR="005741CF" w:rsidRPr="00CC7FC0">
        <w:rPr>
          <w:rFonts w:eastAsia="Times New Roman"/>
          <w:lang w:eastAsia="ru-RU"/>
        </w:rPr>
        <w:t>) представителя(ей) ребенка;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62" w:name="dst100112"/>
      <w:bookmarkEnd w:id="62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="005741CF" w:rsidRPr="00CC7FC0">
        <w:rPr>
          <w:rFonts w:eastAsia="Times New Roman"/>
          <w:lang w:eastAsia="ru-RU"/>
        </w:rPr>
        <w:t>ых</w:t>
      </w:r>
      <w:proofErr w:type="spellEnd"/>
      <w:r w:rsidR="005741CF" w:rsidRPr="00CC7FC0">
        <w:rPr>
          <w:rFonts w:eastAsia="Times New Roman"/>
          <w:lang w:eastAsia="ru-RU"/>
        </w:rPr>
        <w:t>) представителя(ей) ребенка;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63" w:name="dst100113"/>
      <w:bookmarkEnd w:id="63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адрес(а) электронной почты, номер(а) телефона(</w:t>
      </w:r>
      <w:proofErr w:type="spellStart"/>
      <w:r w:rsidR="005741CF" w:rsidRPr="00CC7FC0">
        <w:rPr>
          <w:rFonts w:eastAsia="Times New Roman"/>
          <w:lang w:eastAsia="ru-RU"/>
        </w:rPr>
        <w:t>ов</w:t>
      </w:r>
      <w:proofErr w:type="spellEnd"/>
      <w:r w:rsidR="005741CF" w:rsidRPr="00CC7FC0">
        <w:rPr>
          <w:rFonts w:eastAsia="Times New Roman"/>
          <w:lang w:eastAsia="ru-RU"/>
        </w:rPr>
        <w:t>) (при наличии) родителя(ей) (законного(</w:t>
      </w:r>
      <w:proofErr w:type="spellStart"/>
      <w:r w:rsidR="005741CF" w:rsidRPr="00CC7FC0">
        <w:rPr>
          <w:rFonts w:eastAsia="Times New Roman"/>
          <w:lang w:eastAsia="ru-RU"/>
        </w:rPr>
        <w:t>ых</w:t>
      </w:r>
      <w:proofErr w:type="spellEnd"/>
      <w:r w:rsidR="005741CF" w:rsidRPr="00CC7FC0">
        <w:rPr>
          <w:rFonts w:eastAsia="Times New Roman"/>
          <w:lang w:eastAsia="ru-RU"/>
        </w:rPr>
        <w:t>) представителя(ей) ребенка или поступающего;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64" w:name="dst100114"/>
      <w:bookmarkEnd w:id="64"/>
      <w:r>
        <w:rPr>
          <w:rFonts w:eastAsia="Times New Roman"/>
          <w:lang w:eastAsia="ru-RU"/>
        </w:rPr>
        <w:t xml:space="preserve">- </w:t>
      </w:r>
      <w:r w:rsidR="005741CF">
        <w:rPr>
          <w:rFonts w:eastAsia="Times New Roman"/>
          <w:lang w:eastAsia="ru-RU"/>
        </w:rPr>
        <w:t xml:space="preserve">о наличии </w:t>
      </w:r>
      <w:r w:rsidR="00DE1A74">
        <w:rPr>
          <w:rFonts w:eastAsia="Times New Roman"/>
          <w:lang w:eastAsia="ru-RU"/>
        </w:rPr>
        <w:t xml:space="preserve">права </w:t>
      </w:r>
      <w:r w:rsidR="00DE1A74" w:rsidRPr="00CC7FC0">
        <w:rPr>
          <w:rFonts w:eastAsia="Times New Roman"/>
          <w:lang w:eastAsia="ru-RU"/>
        </w:rPr>
        <w:t>первоочередного</w:t>
      </w:r>
      <w:r w:rsidR="005741CF" w:rsidRPr="00CC7FC0">
        <w:rPr>
          <w:rFonts w:eastAsia="Times New Roman"/>
          <w:lang w:eastAsia="ru-RU"/>
        </w:rPr>
        <w:t xml:space="preserve"> или преимущественного приема;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65" w:name="dst100115"/>
      <w:bookmarkEnd w:id="65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66" w:name="dst100116"/>
      <w:bookmarkEnd w:id="66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согласие родителя(ей) (законного(</w:t>
      </w:r>
      <w:proofErr w:type="spellStart"/>
      <w:r w:rsidR="005741CF" w:rsidRPr="00CC7FC0">
        <w:rPr>
          <w:rFonts w:eastAsia="Times New Roman"/>
          <w:lang w:eastAsia="ru-RU"/>
        </w:rPr>
        <w:t>ых</w:t>
      </w:r>
      <w:proofErr w:type="spellEnd"/>
      <w:r w:rsidR="005741CF" w:rsidRPr="00CC7FC0">
        <w:rPr>
          <w:rFonts w:eastAsia="Times New Roman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67" w:name="dst100117"/>
      <w:bookmarkEnd w:id="67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r w:rsidR="00DE1A74" w:rsidRPr="00CC7FC0">
        <w:rPr>
          <w:rFonts w:eastAsia="Times New Roman"/>
          <w:lang w:eastAsia="ru-RU"/>
        </w:rPr>
        <w:t>обучения,</w:t>
      </w:r>
      <w:r w:rsidR="005741CF" w:rsidRPr="00CC7FC0">
        <w:rPr>
          <w:rFonts w:eastAsia="Times New Roman"/>
          <w:lang w:eastAsia="ru-RU"/>
        </w:rPr>
        <w:t xml:space="preserve"> указанного поступающего по адаптированной образовательной программе);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68" w:name="dst100118"/>
      <w:bookmarkEnd w:id="68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69" w:name="dst100119"/>
      <w:bookmarkEnd w:id="69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70" w:name="dst100120"/>
      <w:bookmarkEnd w:id="70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71" w:name="dst100121"/>
      <w:bookmarkEnd w:id="71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факт ознакомления родителя(ей) (законного(</w:t>
      </w:r>
      <w:proofErr w:type="spellStart"/>
      <w:r w:rsidR="005741CF" w:rsidRPr="00CC7FC0">
        <w:rPr>
          <w:rFonts w:eastAsia="Times New Roman"/>
          <w:lang w:eastAsia="ru-RU"/>
        </w:rPr>
        <w:t>ых</w:t>
      </w:r>
      <w:proofErr w:type="spellEnd"/>
      <w:r w:rsidR="005741CF" w:rsidRPr="00CC7FC0">
        <w:rPr>
          <w:rFonts w:eastAsia="Times New Roman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  <w:bookmarkStart w:id="72" w:name="dst100122"/>
      <w:bookmarkEnd w:id="72"/>
      <w:r w:rsidR="005741CF" w:rsidRPr="00CC7FC0">
        <w:rPr>
          <w:rFonts w:eastAsia="Times New Roman"/>
          <w:lang w:eastAsia="ru-RU"/>
        </w:rPr>
        <w:t> </w:t>
      </w:r>
    </w:p>
    <w:p w:rsidR="005741CF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73" w:name="dst100124"/>
      <w:bookmarkEnd w:id="73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согласие родителя(ей) (законного(</w:t>
      </w:r>
      <w:proofErr w:type="spellStart"/>
      <w:r w:rsidR="005741CF" w:rsidRPr="00CC7FC0">
        <w:rPr>
          <w:rFonts w:eastAsia="Times New Roman"/>
          <w:lang w:eastAsia="ru-RU"/>
        </w:rPr>
        <w:t>ых</w:t>
      </w:r>
      <w:proofErr w:type="spellEnd"/>
      <w:r w:rsidR="005741CF" w:rsidRPr="00CC7FC0">
        <w:rPr>
          <w:rFonts w:eastAsia="Times New Roman"/>
          <w:lang w:eastAsia="ru-RU"/>
        </w:rPr>
        <w:t>) представителя(ей) ребенка или поступающего на обработку персональных данных.</w:t>
      </w:r>
      <w:bookmarkStart w:id="74" w:name="dst100125"/>
      <w:bookmarkStart w:id="75" w:name="dst100127"/>
      <w:bookmarkEnd w:id="74"/>
      <w:bookmarkEnd w:id="75"/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24</w:t>
      </w:r>
      <w:r w:rsidRPr="00CC7FC0">
        <w:rPr>
          <w:rFonts w:eastAsia="Times New Roman"/>
          <w:lang w:eastAsia="ru-RU"/>
        </w:rPr>
        <w:t xml:space="preserve">. Образец заявления о приеме на обучение размещается </w:t>
      </w:r>
      <w:r w:rsidR="00237906" w:rsidRPr="00CC7FC0">
        <w:rPr>
          <w:rFonts w:eastAsia="Times New Roman"/>
          <w:lang w:eastAsia="ru-RU"/>
        </w:rPr>
        <w:t>общеобразовательн</w:t>
      </w:r>
      <w:r w:rsidR="00237906">
        <w:rPr>
          <w:rFonts w:eastAsia="Times New Roman"/>
          <w:lang w:eastAsia="ru-RU"/>
        </w:rPr>
        <w:t xml:space="preserve">ым </w:t>
      </w:r>
      <w:r w:rsidR="00237906" w:rsidRPr="00CC7FC0">
        <w:rPr>
          <w:rFonts w:eastAsia="Times New Roman"/>
          <w:lang w:eastAsia="ru-RU"/>
        </w:rPr>
        <w:t>учреждением</w:t>
      </w:r>
      <w:r w:rsidR="00DE1A74">
        <w:rPr>
          <w:rFonts w:eastAsia="Times New Roman"/>
          <w:lang w:eastAsia="ru-RU"/>
        </w:rPr>
        <w:t xml:space="preserve"> </w:t>
      </w:r>
      <w:r w:rsidRPr="00CC7FC0">
        <w:rPr>
          <w:rFonts w:eastAsia="Times New Roman"/>
          <w:lang w:eastAsia="ru-RU"/>
        </w:rPr>
        <w:t>на своих информационном стенде и официальном сайте в сети Интернет.</w:t>
      </w:r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76" w:name="dst100128"/>
      <w:bookmarkEnd w:id="76"/>
      <w:r>
        <w:rPr>
          <w:rFonts w:eastAsia="Times New Roman"/>
          <w:lang w:eastAsia="ru-RU"/>
        </w:rPr>
        <w:lastRenderedPageBreak/>
        <w:t>25</w:t>
      </w:r>
      <w:r w:rsidRPr="00CC7FC0">
        <w:rPr>
          <w:rFonts w:eastAsia="Times New Roman"/>
          <w:lang w:eastAsia="ru-RU"/>
        </w:rPr>
        <w:t>. Для приема родитель(и) (законный(</w:t>
      </w:r>
      <w:proofErr w:type="spellStart"/>
      <w:r w:rsidRPr="00CC7FC0">
        <w:rPr>
          <w:rFonts w:eastAsia="Times New Roman"/>
          <w:lang w:eastAsia="ru-RU"/>
        </w:rPr>
        <w:t>ые</w:t>
      </w:r>
      <w:proofErr w:type="spellEnd"/>
      <w:r w:rsidRPr="00CC7FC0">
        <w:rPr>
          <w:rFonts w:eastAsia="Times New Roman"/>
          <w:lang w:eastAsia="ru-RU"/>
        </w:rPr>
        <w:t>) представитель(и) ребенка или поступающий представляют следующие документы: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77" w:name="dst100129"/>
      <w:bookmarkEnd w:id="77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78" w:name="dst100130"/>
      <w:bookmarkEnd w:id="78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79" w:name="dst100131"/>
      <w:bookmarkEnd w:id="79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80" w:name="dst100132"/>
      <w:bookmarkEnd w:id="80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81" w:name="dst100133"/>
      <w:bookmarkEnd w:id="81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справку с места работы родителя(ей) (законного(</w:t>
      </w:r>
      <w:proofErr w:type="spellStart"/>
      <w:r w:rsidR="005741CF" w:rsidRPr="00CC7FC0">
        <w:rPr>
          <w:rFonts w:eastAsia="Times New Roman"/>
          <w:lang w:eastAsia="ru-RU"/>
        </w:rPr>
        <w:t>ых</w:t>
      </w:r>
      <w:proofErr w:type="spellEnd"/>
      <w:r w:rsidR="005741CF" w:rsidRPr="00CC7FC0">
        <w:rPr>
          <w:rFonts w:eastAsia="Times New Roman"/>
          <w:lang w:eastAsia="ru-RU"/>
        </w:rPr>
        <w:t>) представителя(ей) ребенка (при</w:t>
      </w:r>
      <w:r w:rsidR="005741CF">
        <w:rPr>
          <w:rFonts w:eastAsia="Times New Roman"/>
          <w:lang w:eastAsia="ru-RU"/>
        </w:rPr>
        <w:t xml:space="preserve"> наличии </w:t>
      </w:r>
      <w:r w:rsidR="00DE1A74">
        <w:rPr>
          <w:rFonts w:eastAsia="Times New Roman"/>
          <w:lang w:eastAsia="ru-RU"/>
        </w:rPr>
        <w:t xml:space="preserve">права </w:t>
      </w:r>
      <w:r w:rsidR="00DE1A74" w:rsidRPr="00CC7FC0">
        <w:rPr>
          <w:rFonts w:eastAsia="Times New Roman"/>
          <w:lang w:eastAsia="ru-RU"/>
        </w:rPr>
        <w:t>первоочередного</w:t>
      </w:r>
      <w:r w:rsidR="005741CF" w:rsidRPr="00CC7FC0">
        <w:rPr>
          <w:rFonts w:eastAsia="Times New Roman"/>
          <w:lang w:eastAsia="ru-RU"/>
        </w:rPr>
        <w:t xml:space="preserve"> приема на обучение);</w:t>
      </w:r>
    </w:p>
    <w:p w:rsidR="005741CF" w:rsidRPr="00DA5C89" w:rsidRDefault="00302CCD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82" w:name="dst100134"/>
      <w:bookmarkEnd w:id="82"/>
      <w:r>
        <w:rPr>
          <w:rFonts w:eastAsia="Times New Roman"/>
          <w:lang w:eastAsia="ru-RU"/>
        </w:rPr>
        <w:t xml:space="preserve">- </w:t>
      </w:r>
      <w:r w:rsidR="005741CF" w:rsidRPr="00CC7FC0">
        <w:rPr>
          <w:rFonts w:eastAsia="Times New Roman"/>
          <w:lang w:eastAsia="ru-RU"/>
        </w:rPr>
        <w:t>копию заключения психолого-медико-педагогической комиссии (при наличии).</w:t>
      </w:r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83" w:name="dst100135"/>
      <w:bookmarkEnd w:id="83"/>
      <w:r w:rsidRPr="00CC7FC0">
        <w:rPr>
          <w:rFonts w:eastAsia="Times New Roman"/>
          <w:lang w:eastAsia="ru-RU"/>
        </w:rPr>
        <w:t>При посещении общеобразовательн</w:t>
      </w:r>
      <w:r w:rsidR="00DE1A74">
        <w:rPr>
          <w:rFonts w:eastAsia="Times New Roman"/>
          <w:lang w:eastAsia="ru-RU"/>
        </w:rPr>
        <w:t xml:space="preserve">ого </w:t>
      </w:r>
      <w:r w:rsidRPr="00CC7FC0">
        <w:rPr>
          <w:rFonts w:eastAsia="Times New Roman"/>
          <w:lang w:eastAsia="ru-RU"/>
        </w:rPr>
        <w:t xml:space="preserve"> </w:t>
      </w:r>
      <w:r w:rsidR="00DE1A74">
        <w:rPr>
          <w:rFonts w:eastAsia="Times New Roman"/>
          <w:lang w:eastAsia="ru-RU"/>
        </w:rPr>
        <w:t xml:space="preserve">учреждения </w:t>
      </w:r>
      <w:r w:rsidRPr="00CC7FC0">
        <w:rPr>
          <w:rFonts w:eastAsia="Times New Roman"/>
          <w:lang w:eastAsia="ru-RU"/>
        </w:rPr>
        <w:t>и (или) очном взаимодействии с уполномоченными должностными лицами общеобразовательно</w:t>
      </w:r>
      <w:r w:rsidR="00DE1A74">
        <w:rPr>
          <w:rFonts w:eastAsia="Times New Roman"/>
          <w:lang w:eastAsia="ru-RU"/>
        </w:rPr>
        <w:t>го</w:t>
      </w:r>
      <w:r w:rsidRPr="00CC7FC0">
        <w:rPr>
          <w:rFonts w:eastAsia="Times New Roman"/>
          <w:lang w:eastAsia="ru-RU"/>
        </w:rPr>
        <w:t xml:space="preserve"> </w:t>
      </w:r>
      <w:r w:rsidR="00DE1A74">
        <w:rPr>
          <w:rFonts w:eastAsia="Times New Roman"/>
          <w:lang w:eastAsia="ru-RU"/>
        </w:rPr>
        <w:t xml:space="preserve">учреждения </w:t>
      </w:r>
      <w:r w:rsidRPr="00CC7FC0">
        <w:rPr>
          <w:rFonts w:eastAsia="Times New Roman"/>
          <w:lang w:eastAsia="ru-RU"/>
        </w:rPr>
        <w:t>родитель(и) (законный(</w:t>
      </w:r>
      <w:proofErr w:type="spellStart"/>
      <w:r w:rsidRPr="00CC7FC0">
        <w:rPr>
          <w:rFonts w:eastAsia="Times New Roman"/>
          <w:lang w:eastAsia="ru-RU"/>
        </w:rPr>
        <w:t>ые</w:t>
      </w:r>
      <w:proofErr w:type="spellEnd"/>
      <w:r w:rsidRPr="00CC7FC0">
        <w:rPr>
          <w:rFonts w:eastAsia="Times New Roman"/>
          <w:lang w:eastAsia="ru-RU"/>
        </w:rPr>
        <w:t>) представитель(и) ребенка предъявляет(ют) оригиналы документов, указанных в </w:t>
      </w:r>
      <w:hyperlink r:id="rId25" w:anchor="dst100129" w:history="1">
        <w:r w:rsidRPr="00CC7FC0">
          <w:rPr>
            <w:rFonts w:eastAsia="Times New Roman"/>
            <w:lang w:eastAsia="ru-RU"/>
          </w:rPr>
          <w:t>абзацах 2</w:t>
        </w:r>
      </w:hyperlink>
      <w:r w:rsidRPr="00CC7FC0">
        <w:rPr>
          <w:rFonts w:eastAsia="Times New Roman"/>
          <w:lang w:eastAsia="ru-RU"/>
        </w:rPr>
        <w:t> - </w:t>
      </w:r>
      <w:hyperlink r:id="rId26" w:anchor="dst100132" w:history="1">
        <w:r w:rsidRPr="00CC7FC0">
          <w:rPr>
            <w:rFonts w:eastAsia="Times New Roman"/>
            <w:lang w:eastAsia="ru-RU"/>
          </w:rPr>
          <w:t>5</w:t>
        </w:r>
      </w:hyperlink>
      <w:r w:rsidRPr="00CC7FC0">
        <w:rPr>
          <w:rFonts w:eastAsia="Times New Roman"/>
          <w:lang w:eastAsia="ru-RU"/>
        </w:rPr>
        <w:t> настоящего пункта, а поступающий - оригинал документа, удостоверяющего личность поступающего.</w:t>
      </w:r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84" w:name="dst100136"/>
      <w:bookmarkEnd w:id="84"/>
      <w:r w:rsidRPr="00CC7FC0">
        <w:rPr>
          <w:rFonts w:eastAsia="Times New Roman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  <w:bookmarkStart w:id="85" w:name="dst100137"/>
      <w:bookmarkEnd w:id="85"/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86" w:name="dst100139"/>
      <w:bookmarkEnd w:id="86"/>
      <w:r w:rsidRPr="00CC7FC0">
        <w:rPr>
          <w:rFonts w:eastAsia="Times New Roman"/>
          <w:lang w:eastAsia="ru-RU"/>
        </w:rPr>
        <w:t>Родитель(и) (законный(</w:t>
      </w:r>
      <w:proofErr w:type="spellStart"/>
      <w:r w:rsidRPr="00CC7FC0">
        <w:rPr>
          <w:rFonts w:eastAsia="Times New Roman"/>
          <w:lang w:eastAsia="ru-RU"/>
        </w:rPr>
        <w:t>ые</w:t>
      </w:r>
      <w:proofErr w:type="spellEnd"/>
      <w:r w:rsidRPr="00CC7FC0">
        <w:rPr>
          <w:rFonts w:eastAsia="Times New Roman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87" w:name="dst100140"/>
      <w:bookmarkEnd w:id="87"/>
      <w:r w:rsidRPr="00CC7FC0">
        <w:rPr>
          <w:rFonts w:eastAsia="Times New Roman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 </w:t>
      </w:r>
      <w:r w:rsidR="00DE1A74">
        <w:rPr>
          <w:rFonts w:eastAsia="Times New Roman"/>
          <w:lang w:eastAsia="ru-RU"/>
        </w:rPr>
        <w:t>порядке переводом</w:t>
      </w:r>
      <w:r w:rsidRPr="00CC7FC0">
        <w:rPr>
          <w:rFonts w:eastAsia="Times New Roman"/>
          <w:lang w:eastAsia="ru-RU"/>
        </w:rPr>
        <w:t xml:space="preserve"> на русский язык.</w:t>
      </w:r>
      <w:bookmarkStart w:id="88" w:name="dst100141"/>
      <w:bookmarkEnd w:id="88"/>
      <w:r w:rsidRPr="00CC7FC0">
        <w:rPr>
          <w:rFonts w:eastAsia="Times New Roman"/>
          <w:lang w:eastAsia="ru-RU"/>
        </w:rPr>
        <w:t> </w:t>
      </w:r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89" w:name="dst100143"/>
      <w:bookmarkEnd w:id="89"/>
      <w:r w:rsidRPr="00CC7FC0">
        <w:rPr>
          <w:rFonts w:eastAsia="Times New Roman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90" w:name="dst100144"/>
      <w:bookmarkEnd w:id="90"/>
      <w:r w:rsidRPr="00CC7FC0">
        <w:rPr>
          <w:rFonts w:eastAsia="Times New Roman"/>
          <w:lang w:eastAsia="ru-RU"/>
        </w:rPr>
        <w:lastRenderedPageBreak/>
        <w:t>28. Родитель(и) (законный(</w:t>
      </w:r>
      <w:proofErr w:type="spellStart"/>
      <w:r w:rsidRPr="00CC7FC0">
        <w:rPr>
          <w:rFonts w:eastAsia="Times New Roman"/>
          <w:lang w:eastAsia="ru-RU"/>
        </w:rPr>
        <w:t>ые</w:t>
      </w:r>
      <w:proofErr w:type="spellEnd"/>
      <w:r w:rsidRPr="00CC7FC0">
        <w:rPr>
          <w:rFonts w:eastAsia="Times New Roman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91" w:name="dst100145"/>
      <w:bookmarkEnd w:id="91"/>
      <w:r w:rsidRPr="00CC7FC0">
        <w:rPr>
          <w:rFonts w:eastAsia="Times New Roman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CC7FC0">
        <w:rPr>
          <w:rFonts w:eastAsia="Times New Roman"/>
          <w:lang w:eastAsia="ru-RU"/>
        </w:rPr>
        <w:t>ями</w:t>
      </w:r>
      <w:proofErr w:type="spellEnd"/>
      <w:r w:rsidRPr="00CC7FC0">
        <w:rPr>
          <w:rFonts w:eastAsia="Times New Roman"/>
          <w:lang w:eastAsia="ru-RU"/>
        </w:rPr>
        <w:t>) (законным(</w:t>
      </w:r>
      <w:proofErr w:type="spellStart"/>
      <w:r w:rsidRPr="00CC7FC0">
        <w:rPr>
          <w:rFonts w:eastAsia="Times New Roman"/>
          <w:lang w:eastAsia="ru-RU"/>
        </w:rPr>
        <w:t>ыми</w:t>
      </w:r>
      <w:proofErr w:type="spellEnd"/>
      <w:r w:rsidRPr="00CC7FC0">
        <w:rPr>
          <w:rFonts w:eastAsia="Times New Roman"/>
          <w:lang w:eastAsia="ru-RU"/>
        </w:rPr>
        <w:t>) представителем(</w:t>
      </w:r>
      <w:proofErr w:type="spellStart"/>
      <w:r w:rsidRPr="00CC7FC0">
        <w:rPr>
          <w:rFonts w:eastAsia="Times New Roman"/>
          <w:lang w:eastAsia="ru-RU"/>
        </w:rPr>
        <w:t>ями</w:t>
      </w:r>
      <w:proofErr w:type="spellEnd"/>
      <w:r w:rsidRPr="00CC7FC0">
        <w:rPr>
          <w:rFonts w:eastAsia="Times New Roman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CC7FC0">
        <w:rPr>
          <w:rFonts w:eastAsia="Times New Roman"/>
          <w:lang w:eastAsia="ru-RU"/>
        </w:rPr>
        <w:t>ями</w:t>
      </w:r>
      <w:proofErr w:type="spellEnd"/>
      <w:r w:rsidRPr="00CC7FC0">
        <w:rPr>
          <w:rFonts w:eastAsia="Times New Roman"/>
          <w:lang w:eastAsia="ru-RU"/>
        </w:rPr>
        <w:t>) (законным(</w:t>
      </w:r>
      <w:proofErr w:type="spellStart"/>
      <w:r w:rsidRPr="00CC7FC0">
        <w:rPr>
          <w:rFonts w:eastAsia="Times New Roman"/>
          <w:lang w:eastAsia="ru-RU"/>
        </w:rPr>
        <w:t>ыми</w:t>
      </w:r>
      <w:proofErr w:type="spellEnd"/>
      <w:r w:rsidRPr="00CC7FC0">
        <w:rPr>
          <w:rFonts w:eastAsia="Times New Roman"/>
          <w:lang w:eastAsia="ru-RU"/>
        </w:rPr>
        <w:t>) представителем(</w:t>
      </w:r>
      <w:proofErr w:type="spellStart"/>
      <w:r w:rsidRPr="00CC7FC0">
        <w:rPr>
          <w:rFonts w:eastAsia="Times New Roman"/>
          <w:lang w:eastAsia="ru-RU"/>
        </w:rPr>
        <w:t>ями</w:t>
      </w:r>
      <w:proofErr w:type="spellEnd"/>
      <w:r w:rsidRPr="00CC7FC0">
        <w:rPr>
          <w:rFonts w:eastAsia="Times New Roman"/>
          <w:lang w:eastAsia="ru-RU"/>
        </w:rPr>
        <w:t>) ребенка или поступающим, родителю(ям) (законному(</w:t>
      </w:r>
      <w:proofErr w:type="spellStart"/>
      <w:r w:rsidRPr="00CC7FC0">
        <w:rPr>
          <w:rFonts w:eastAsia="Times New Roman"/>
          <w:lang w:eastAsia="ru-RU"/>
        </w:rPr>
        <w:t>ым</w:t>
      </w:r>
      <w:proofErr w:type="spellEnd"/>
      <w:r w:rsidRPr="00CC7FC0">
        <w:rPr>
          <w:rFonts w:eastAsia="Times New Roman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92" w:name="dst100146"/>
      <w:bookmarkEnd w:id="92"/>
      <w:r w:rsidRPr="00CC7FC0">
        <w:rPr>
          <w:rFonts w:eastAsia="Times New Roman"/>
          <w:lang w:eastAsia="ru-RU"/>
        </w:rPr>
        <w:t>30. Общеобразовательн</w:t>
      </w:r>
      <w:r w:rsidR="00072A3A">
        <w:rPr>
          <w:rFonts w:eastAsia="Times New Roman"/>
          <w:lang w:eastAsia="ru-RU"/>
        </w:rPr>
        <w:t>ое</w:t>
      </w:r>
      <w:r w:rsidRPr="00CC7FC0">
        <w:rPr>
          <w:rFonts w:eastAsia="Times New Roman"/>
          <w:lang w:eastAsia="ru-RU"/>
        </w:rPr>
        <w:t xml:space="preserve"> </w:t>
      </w:r>
      <w:r w:rsidR="00072A3A">
        <w:rPr>
          <w:rFonts w:eastAsia="Times New Roman"/>
          <w:lang w:eastAsia="ru-RU"/>
        </w:rPr>
        <w:t>учреждение</w:t>
      </w:r>
      <w:r w:rsidRPr="00CC7FC0">
        <w:rPr>
          <w:rFonts w:eastAsia="Times New Roman"/>
          <w:lang w:eastAsia="ru-RU"/>
        </w:rPr>
        <w:t xml:space="preserve"> осуществляет обработку полученных в связи с приемом </w:t>
      </w:r>
      <w:r w:rsidR="00072A3A" w:rsidRPr="00CC7FC0">
        <w:rPr>
          <w:rFonts w:eastAsia="Times New Roman"/>
          <w:lang w:eastAsia="ru-RU"/>
        </w:rPr>
        <w:t>в общеобразовательн</w:t>
      </w:r>
      <w:r w:rsidR="00072A3A">
        <w:rPr>
          <w:rFonts w:eastAsia="Times New Roman"/>
          <w:lang w:eastAsia="ru-RU"/>
        </w:rPr>
        <w:t xml:space="preserve">ые учреждения </w:t>
      </w:r>
      <w:r w:rsidRPr="00CC7FC0">
        <w:rPr>
          <w:rFonts w:eastAsia="Times New Roman"/>
          <w:lang w:eastAsia="ru-RU"/>
        </w:rPr>
        <w:t>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93" w:name="dst100147"/>
      <w:bookmarkStart w:id="94" w:name="dst100149"/>
      <w:bookmarkEnd w:id="93"/>
      <w:bookmarkEnd w:id="94"/>
      <w:r w:rsidRPr="00CC7FC0">
        <w:rPr>
          <w:rFonts w:eastAsia="Times New Roman"/>
          <w:lang w:eastAsia="ru-RU"/>
        </w:rPr>
        <w:t>31. Руководитель общеобразовательно</w:t>
      </w:r>
      <w:r w:rsidR="00072A3A">
        <w:rPr>
          <w:rFonts w:eastAsia="Times New Roman"/>
          <w:lang w:eastAsia="ru-RU"/>
        </w:rPr>
        <w:t>го</w:t>
      </w:r>
      <w:r w:rsidRPr="00CC7FC0">
        <w:rPr>
          <w:rFonts w:eastAsia="Times New Roman"/>
          <w:lang w:eastAsia="ru-RU"/>
        </w:rPr>
        <w:t xml:space="preserve"> </w:t>
      </w:r>
      <w:r w:rsidR="00072A3A">
        <w:rPr>
          <w:rFonts w:eastAsia="Times New Roman"/>
          <w:lang w:eastAsia="ru-RU"/>
        </w:rPr>
        <w:t>учреждения</w:t>
      </w:r>
      <w:r w:rsidRPr="00CC7FC0">
        <w:rPr>
          <w:rFonts w:eastAsia="Times New Roman"/>
          <w:lang w:eastAsia="ru-RU"/>
        </w:rPr>
        <w:t xml:space="preserve">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 </w:t>
      </w:r>
      <w:hyperlink r:id="rId27" w:anchor="dst100080" w:history="1">
        <w:r w:rsidRPr="00CC7FC0">
          <w:rPr>
            <w:rFonts w:eastAsia="Times New Roman"/>
            <w:lang w:eastAsia="ru-RU"/>
          </w:rPr>
          <w:t>пунктом 17</w:t>
        </w:r>
      </w:hyperlink>
      <w:r w:rsidRPr="00CC7FC0">
        <w:rPr>
          <w:rFonts w:eastAsia="Times New Roman"/>
          <w:lang w:eastAsia="ru-RU"/>
        </w:rPr>
        <w:t> Порядка.</w:t>
      </w:r>
    </w:p>
    <w:p w:rsidR="005741CF" w:rsidRPr="00DA5C89" w:rsidRDefault="005741CF" w:rsidP="005741CF">
      <w:pPr>
        <w:shd w:val="clear" w:color="auto" w:fill="FFFFFF"/>
        <w:spacing w:line="348" w:lineRule="atLeast"/>
        <w:ind w:firstLine="540"/>
        <w:jc w:val="both"/>
        <w:rPr>
          <w:rFonts w:eastAsia="Times New Roman"/>
          <w:lang w:eastAsia="ru-RU"/>
        </w:rPr>
      </w:pPr>
      <w:bookmarkStart w:id="95" w:name="dst100150"/>
      <w:bookmarkEnd w:id="95"/>
      <w:r w:rsidRPr="00CC7FC0">
        <w:rPr>
          <w:rFonts w:eastAsia="Times New Roman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CC7FC0">
        <w:rPr>
          <w:rFonts w:eastAsia="Times New Roman"/>
          <w:lang w:eastAsia="ru-RU"/>
        </w:rPr>
        <w:t>ями</w:t>
      </w:r>
      <w:proofErr w:type="spellEnd"/>
      <w:r w:rsidRPr="00CC7FC0">
        <w:rPr>
          <w:rFonts w:eastAsia="Times New Roman"/>
          <w:lang w:eastAsia="ru-RU"/>
        </w:rPr>
        <w:t>) (законным(</w:t>
      </w:r>
      <w:proofErr w:type="spellStart"/>
      <w:r w:rsidRPr="00CC7FC0">
        <w:rPr>
          <w:rFonts w:eastAsia="Times New Roman"/>
          <w:lang w:eastAsia="ru-RU"/>
        </w:rPr>
        <w:t>ыми</w:t>
      </w:r>
      <w:proofErr w:type="spellEnd"/>
      <w:r w:rsidRPr="00CC7FC0">
        <w:rPr>
          <w:rFonts w:eastAsia="Times New Roman"/>
          <w:lang w:eastAsia="ru-RU"/>
        </w:rPr>
        <w:t>) представителем(</w:t>
      </w:r>
      <w:proofErr w:type="spellStart"/>
      <w:r w:rsidRPr="00CC7FC0">
        <w:rPr>
          <w:rFonts w:eastAsia="Times New Roman"/>
          <w:lang w:eastAsia="ru-RU"/>
        </w:rPr>
        <w:t>ями</w:t>
      </w:r>
      <w:proofErr w:type="spellEnd"/>
      <w:r w:rsidRPr="00CC7FC0">
        <w:rPr>
          <w:rFonts w:eastAsia="Times New Roman"/>
          <w:lang w:eastAsia="ru-RU"/>
        </w:rPr>
        <w:t>) ребенка или поступающим документы (копии документов).</w:t>
      </w:r>
    </w:p>
    <w:p w:rsidR="005741CF" w:rsidRPr="00DA5C89" w:rsidRDefault="005741CF" w:rsidP="005741CF">
      <w:pPr>
        <w:shd w:val="clear" w:color="auto" w:fill="FFFFFF"/>
        <w:spacing w:line="348" w:lineRule="atLeast"/>
        <w:jc w:val="both"/>
        <w:rPr>
          <w:rFonts w:eastAsia="Times New Roman"/>
          <w:lang w:eastAsia="ru-RU"/>
        </w:rPr>
      </w:pPr>
      <w:r w:rsidRPr="00CC7FC0">
        <w:rPr>
          <w:rFonts w:eastAsia="Times New Roman"/>
          <w:lang w:eastAsia="ru-RU"/>
        </w:rPr>
        <w:t> </w:t>
      </w:r>
    </w:p>
    <w:p w:rsidR="005741CF" w:rsidRPr="00CC7FC0" w:rsidRDefault="005741CF" w:rsidP="005741CF"/>
    <w:p w:rsidR="005741CF" w:rsidRDefault="005741CF" w:rsidP="0025710C">
      <w:pPr>
        <w:jc w:val="both"/>
      </w:pPr>
    </w:p>
    <w:sectPr w:rsidR="0057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52089"/>
    <w:multiLevelType w:val="hybridMultilevel"/>
    <w:tmpl w:val="5C1047F2"/>
    <w:lvl w:ilvl="0" w:tplc="31FCF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30434"/>
    <w:multiLevelType w:val="multilevel"/>
    <w:tmpl w:val="984C4A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3" w15:restartNumberingAfterBreak="0">
    <w:nsid w:val="03DF2B8F"/>
    <w:multiLevelType w:val="hybridMultilevel"/>
    <w:tmpl w:val="63BEDA78"/>
    <w:lvl w:ilvl="0" w:tplc="EEB4F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27A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F06F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956816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34F1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03615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B82ED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8C2E8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AC4C0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3BF3666"/>
    <w:multiLevelType w:val="hybridMultilevel"/>
    <w:tmpl w:val="9F8E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2391A"/>
    <w:multiLevelType w:val="hybridMultilevel"/>
    <w:tmpl w:val="5330E25E"/>
    <w:lvl w:ilvl="0" w:tplc="E3084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D8594B"/>
    <w:multiLevelType w:val="hybridMultilevel"/>
    <w:tmpl w:val="F77C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E08D2"/>
    <w:multiLevelType w:val="hybridMultilevel"/>
    <w:tmpl w:val="9BF458E2"/>
    <w:lvl w:ilvl="0" w:tplc="C8A62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525913"/>
    <w:multiLevelType w:val="hybridMultilevel"/>
    <w:tmpl w:val="05225E9C"/>
    <w:lvl w:ilvl="0" w:tplc="49D60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7D7387"/>
    <w:multiLevelType w:val="multilevel"/>
    <w:tmpl w:val="5224C3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DE"/>
    <w:rsid w:val="00023468"/>
    <w:rsid w:val="00072A3A"/>
    <w:rsid w:val="000D35E0"/>
    <w:rsid w:val="001415EB"/>
    <w:rsid w:val="0015355A"/>
    <w:rsid w:val="001575A5"/>
    <w:rsid w:val="00183172"/>
    <w:rsid w:val="0018648F"/>
    <w:rsid w:val="00194A5B"/>
    <w:rsid w:val="001B1BE0"/>
    <w:rsid w:val="00234308"/>
    <w:rsid w:val="00237906"/>
    <w:rsid w:val="0025328A"/>
    <w:rsid w:val="00255E85"/>
    <w:rsid w:val="0025710C"/>
    <w:rsid w:val="0027685D"/>
    <w:rsid w:val="002C23FB"/>
    <w:rsid w:val="002E1C49"/>
    <w:rsid w:val="002E788E"/>
    <w:rsid w:val="002F7B83"/>
    <w:rsid w:val="00302CCD"/>
    <w:rsid w:val="00330469"/>
    <w:rsid w:val="00383121"/>
    <w:rsid w:val="003E1BEA"/>
    <w:rsid w:val="00450746"/>
    <w:rsid w:val="00463C02"/>
    <w:rsid w:val="004955CE"/>
    <w:rsid w:val="004B3BE2"/>
    <w:rsid w:val="004C2490"/>
    <w:rsid w:val="004C7B70"/>
    <w:rsid w:val="004F0D6C"/>
    <w:rsid w:val="00517E30"/>
    <w:rsid w:val="0052353C"/>
    <w:rsid w:val="00543402"/>
    <w:rsid w:val="005741CF"/>
    <w:rsid w:val="005E59AE"/>
    <w:rsid w:val="00625862"/>
    <w:rsid w:val="00650C54"/>
    <w:rsid w:val="00686C4A"/>
    <w:rsid w:val="006879EA"/>
    <w:rsid w:val="006954EF"/>
    <w:rsid w:val="006A1C3F"/>
    <w:rsid w:val="006A7F61"/>
    <w:rsid w:val="006C415C"/>
    <w:rsid w:val="007725BD"/>
    <w:rsid w:val="00784119"/>
    <w:rsid w:val="007931A7"/>
    <w:rsid w:val="00794871"/>
    <w:rsid w:val="008D5F78"/>
    <w:rsid w:val="00910578"/>
    <w:rsid w:val="00931CE9"/>
    <w:rsid w:val="009A3080"/>
    <w:rsid w:val="009B4ED9"/>
    <w:rsid w:val="009B511C"/>
    <w:rsid w:val="009D622D"/>
    <w:rsid w:val="00A55A7D"/>
    <w:rsid w:val="00A82DD3"/>
    <w:rsid w:val="00AB23DE"/>
    <w:rsid w:val="00AB35A5"/>
    <w:rsid w:val="00AC6553"/>
    <w:rsid w:val="00B13595"/>
    <w:rsid w:val="00B17556"/>
    <w:rsid w:val="00B678C9"/>
    <w:rsid w:val="00B874CB"/>
    <w:rsid w:val="00B974B5"/>
    <w:rsid w:val="00BB08F1"/>
    <w:rsid w:val="00C5037F"/>
    <w:rsid w:val="00CA6E81"/>
    <w:rsid w:val="00CB67C8"/>
    <w:rsid w:val="00CC208D"/>
    <w:rsid w:val="00CC36EE"/>
    <w:rsid w:val="00CE4E00"/>
    <w:rsid w:val="00DD2A20"/>
    <w:rsid w:val="00DE1A74"/>
    <w:rsid w:val="00E70FD7"/>
    <w:rsid w:val="00EF5C42"/>
    <w:rsid w:val="00EF6DEB"/>
    <w:rsid w:val="00F50805"/>
    <w:rsid w:val="00F626E2"/>
    <w:rsid w:val="00FD1DDC"/>
    <w:rsid w:val="00F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EBA5-D34A-465C-92FB-5540F39F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8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88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9D622D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uiPriority w:val="99"/>
    <w:rsid w:val="00F626E2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F626E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">
    <w:name w:val="Обычный1"/>
    <w:rsid w:val="00F626E2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0"/>
    <w:rsid w:val="00F626E2"/>
    <w:rPr>
      <w:rFonts w:eastAsia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9"/>
    <w:rsid w:val="00F626E2"/>
    <w:pPr>
      <w:widowControl w:val="0"/>
      <w:shd w:val="clear" w:color="auto" w:fill="FFFFFF"/>
      <w:spacing w:line="0" w:lineRule="atLeast"/>
      <w:jc w:val="left"/>
    </w:pPr>
    <w:rPr>
      <w:rFonts w:eastAsia="Times New Roman"/>
      <w:sz w:val="27"/>
      <w:szCs w:val="27"/>
    </w:rPr>
  </w:style>
  <w:style w:type="paragraph" w:styleId="aa">
    <w:name w:val="Normal (Web)"/>
    <w:basedOn w:val="a"/>
    <w:rsid w:val="005741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6002/61481667d956e25b4c53b1febedf53ed1121e78c/" TargetMode="External"/><Relationship Id="rId13" Type="http://schemas.openxmlformats.org/officeDocument/2006/relationships/hyperlink" Target="http://www.consultant.ru/document/cons_doc_LAW_356002/16e2e6dcd017a68bc8b1a445142f9c86a69f3ffa/" TargetMode="External"/><Relationship Id="rId18" Type="http://schemas.openxmlformats.org/officeDocument/2006/relationships/hyperlink" Target="http://www.consultant.ru/document/cons_doc_LAW_362050/ba4718e375f61f3b5630fcce436b13ccac983826/" TargetMode="External"/><Relationship Id="rId26" Type="http://schemas.openxmlformats.org/officeDocument/2006/relationships/hyperlink" Target="http://www.consultant.ru/document/cons_doc_LAW_362050/ba4718e375f61f3b5630fcce436b13ccac98382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99661/dc0b9959ca27fba1add9a97f0ae4a81af29efc9d/" TargetMode="External"/><Relationship Id="rId7" Type="http://schemas.openxmlformats.org/officeDocument/2006/relationships/hyperlink" Target="http://www.consultant.ru/document/cons_doc_LAW_356002/" TargetMode="External"/><Relationship Id="rId12" Type="http://schemas.openxmlformats.org/officeDocument/2006/relationships/hyperlink" Target="http://www.consultant.ru/document/cons_doc_LAW_358881/14a56919f89597ecc5381b38cebb9cd0df376dec/" TargetMode="External"/><Relationship Id="rId17" Type="http://schemas.openxmlformats.org/officeDocument/2006/relationships/hyperlink" Target="http://www.consultant.ru/document/cons_doc_LAW_362050/ba4718e375f61f3b5630fcce436b13ccac983826/" TargetMode="External"/><Relationship Id="rId25" Type="http://schemas.openxmlformats.org/officeDocument/2006/relationships/hyperlink" Target="http://www.consultant.ru/document/cons_doc_LAW_362050/ba4718e375f61f3b5630fcce436b13ccac983826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99661/dc0b9959ca27fba1add9a97f0ae4a81af29efc9d/" TargetMode="External"/><Relationship Id="rId20" Type="http://schemas.openxmlformats.org/officeDocument/2006/relationships/hyperlink" Target="http://www.consultant.ru/document/cons_doc_LAW_362050/ba4718e375f61f3b5630fcce436b13ccac983826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onsultant.ru/document/cons_doc_LAW_372835/6e451053677f6478d97eeb4281e3c950dc6d67d9/" TargetMode="External"/><Relationship Id="rId24" Type="http://schemas.openxmlformats.org/officeDocument/2006/relationships/hyperlink" Target="http://www.consultant.ru/document/cons_doc_LAW_356002/6b08530edad66747252fe4b34361d250e7af65ac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document/cons_doc_LAW_356002/ee0038e04ffb83e5b34ca74d71f980e4c6ba7b06/" TargetMode="External"/><Relationship Id="rId23" Type="http://schemas.openxmlformats.org/officeDocument/2006/relationships/hyperlink" Target="http://www.consultant.ru/document/cons_doc_LAW_362050/ba4718e375f61f3b5630fcce436b13ccac983826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370380/3f605cf58a2f05128265efe40de0bfec7c6b3009/" TargetMode="External"/><Relationship Id="rId19" Type="http://schemas.openxmlformats.org/officeDocument/2006/relationships/hyperlink" Target="http://www.consultant.ru/document/cons_doc_LAW_362050/ba4718e375f61f3b5630fcce436b13ccac9838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2/" TargetMode="External"/><Relationship Id="rId14" Type="http://schemas.openxmlformats.org/officeDocument/2006/relationships/hyperlink" Target="http://www.consultant.ru/document/cons_doc_LAW_356002/16e2e6dcd017a68bc8b1a445142f9c86a69f3ffa/" TargetMode="External"/><Relationship Id="rId22" Type="http://schemas.openxmlformats.org/officeDocument/2006/relationships/hyperlink" Target="http://www.consultant.ru/document/cons_doc_LAW_356002/6b08530edad66747252fe4b34361d250e7af65ac/" TargetMode="External"/><Relationship Id="rId27" Type="http://schemas.openxmlformats.org/officeDocument/2006/relationships/hyperlink" Target="http://www.consultant.ru/document/cons_doc_LAW_362050/ba4718e375f61f3b5630fcce436b13ccac9838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10</Pages>
  <Words>3518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Isus</dc:creator>
  <cp:keywords/>
  <dc:description/>
  <cp:lastModifiedBy>Таиса</cp:lastModifiedBy>
  <cp:revision>31</cp:revision>
  <cp:lastPrinted>2021-12-03T12:47:00Z</cp:lastPrinted>
  <dcterms:created xsi:type="dcterms:W3CDTF">2020-06-10T08:43:00Z</dcterms:created>
  <dcterms:modified xsi:type="dcterms:W3CDTF">2022-04-04T06:46:00Z</dcterms:modified>
</cp:coreProperties>
</file>